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ED" w:rsidRDefault="000E56ED" w:rsidP="00ED1A3C">
      <w:pPr>
        <w:ind w:left="2832" w:firstLine="708"/>
        <w:rPr>
          <w:b/>
        </w:rPr>
      </w:pPr>
    </w:p>
    <w:p w:rsidR="00ED1A3C" w:rsidRPr="00AE39CA" w:rsidRDefault="00ED1A3C" w:rsidP="00ED1A3C">
      <w:pPr>
        <w:ind w:left="2832" w:firstLine="708"/>
        <w:rPr>
          <w:b/>
        </w:rPr>
      </w:pPr>
      <w:r w:rsidRPr="00AE39CA">
        <w:rPr>
          <w:b/>
        </w:rPr>
        <w:t>П Р О Т О К О Л</w:t>
      </w:r>
    </w:p>
    <w:p w:rsidR="00ED1A3C" w:rsidRPr="00AE39CA" w:rsidRDefault="00ED1A3C" w:rsidP="00AB616E">
      <w:pPr>
        <w:ind w:left="-540"/>
        <w:jc w:val="center"/>
        <w:rPr>
          <w:b/>
        </w:rPr>
      </w:pPr>
      <w:r w:rsidRPr="00AE39CA">
        <w:rPr>
          <w:b/>
        </w:rPr>
        <w:t xml:space="preserve">заседания </w:t>
      </w:r>
      <w:r w:rsidR="002D0A21">
        <w:rPr>
          <w:b/>
        </w:rPr>
        <w:t>К</w:t>
      </w:r>
      <w:r w:rsidRPr="00AE39CA">
        <w:rPr>
          <w:b/>
        </w:rPr>
        <w:t xml:space="preserve">омиссии по </w:t>
      </w:r>
      <w:r w:rsidR="007F3295">
        <w:rPr>
          <w:b/>
        </w:rPr>
        <w:t>бюджетным проектировкам</w:t>
      </w:r>
      <w:r w:rsidRPr="00AE39CA">
        <w:rPr>
          <w:b/>
        </w:rPr>
        <w:t xml:space="preserve"> города Югорска </w:t>
      </w:r>
      <w:r w:rsidR="00AB616E">
        <w:rPr>
          <w:b/>
        </w:rPr>
        <w:t xml:space="preserve">на </w:t>
      </w:r>
      <w:r w:rsidR="002D0A21">
        <w:rPr>
          <w:b/>
        </w:rPr>
        <w:t>очередной финансовый год и плановый период</w:t>
      </w:r>
    </w:p>
    <w:p w:rsidR="00ED1A3C" w:rsidRPr="00AE39CA" w:rsidRDefault="00ED1A3C" w:rsidP="00ED1A3C">
      <w:pPr>
        <w:ind w:left="-540"/>
        <w:rPr>
          <w:b/>
        </w:rPr>
      </w:pPr>
    </w:p>
    <w:p w:rsidR="00ED1A3C" w:rsidRPr="00AE39CA" w:rsidRDefault="00A5413B" w:rsidP="004C0DC9">
      <w:pPr>
        <w:ind w:left="-540"/>
        <w:jc w:val="both"/>
        <w:rPr>
          <w:b/>
        </w:rPr>
      </w:pPr>
      <w:r>
        <w:rPr>
          <w:b/>
        </w:rPr>
        <w:t>1</w:t>
      </w:r>
      <w:r w:rsidR="00832139">
        <w:rPr>
          <w:b/>
        </w:rPr>
        <w:t>5</w:t>
      </w:r>
      <w:r w:rsidR="004C0DC9">
        <w:rPr>
          <w:b/>
        </w:rPr>
        <w:t> </w:t>
      </w:r>
      <w:r>
        <w:rPr>
          <w:b/>
        </w:rPr>
        <w:t>сентября</w:t>
      </w:r>
      <w:r w:rsidR="004C0DC9">
        <w:rPr>
          <w:b/>
        </w:rPr>
        <w:t> </w:t>
      </w:r>
      <w:r w:rsidR="00ED1A3C" w:rsidRPr="00AE39CA">
        <w:rPr>
          <w:b/>
        </w:rPr>
        <w:t>201</w:t>
      </w:r>
      <w:r w:rsidR="00832139">
        <w:rPr>
          <w:b/>
        </w:rPr>
        <w:t>4</w:t>
      </w:r>
      <w:r w:rsidR="004C0DC9">
        <w:rPr>
          <w:b/>
        </w:rPr>
        <w:t> </w:t>
      </w:r>
      <w:r w:rsidR="00ED1A3C" w:rsidRPr="00AE39CA">
        <w:rPr>
          <w:b/>
        </w:rPr>
        <w:t>года</w:t>
      </w:r>
      <w:r w:rsidR="004C0DC9">
        <w:rPr>
          <w:b/>
        </w:rPr>
        <w:t xml:space="preserve"> № </w:t>
      </w:r>
      <w:r w:rsidR="00C75C6C">
        <w:rPr>
          <w:b/>
        </w:rPr>
        <w:t>1</w:t>
      </w:r>
      <w:r w:rsidR="004C0DC9">
        <w:rPr>
          <w:b/>
        </w:rPr>
        <w:br/>
      </w:r>
    </w:p>
    <w:p w:rsidR="00ED1A3C" w:rsidRPr="00AE39CA" w:rsidRDefault="00ED1A3C" w:rsidP="00ED1A3C">
      <w:pPr>
        <w:ind w:left="-540"/>
        <w:rPr>
          <w:b/>
        </w:rPr>
      </w:pPr>
      <w:r w:rsidRPr="00AE39CA">
        <w:rPr>
          <w:b/>
        </w:rPr>
        <w:t>Список присутствующих:</w:t>
      </w:r>
    </w:p>
    <w:p w:rsidR="00611F08" w:rsidRPr="00EF275E" w:rsidRDefault="00611F08" w:rsidP="00611F08">
      <w:pPr>
        <w:spacing w:line="276" w:lineRule="auto"/>
        <w:ind w:left="-540"/>
        <w:jc w:val="both"/>
      </w:pPr>
      <w:proofErr w:type="spellStart"/>
      <w:r>
        <w:t>Бодак</w:t>
      </w:r>
      <w:proofErr w:type="spellEnd"/>
      <w:r>
        <w:t xml:space="preserve"> М.И.</w:t>
      </w:r>
      <w:r w:rsidRPr="00803E28">
        <w:t xml:space="preserve"> – глава </w:t>
      </w:r>
      <w:r w:rsidRPr="00EF275E">
        <w:t>города Югорска, сопредседатель Комиссии по бюджетным проектировкам города Югорска на очередной финансовый год и плановый период (далее – Комиссия);</w:t>
      </w:r>
    </w:p>
    <w:p w:rsidR="00ED1A3C" w:rsidRPr="00803E28" w:rsidRDefault="00ED1A3C" w:rsidP="006820A7">
      <w:pPr>
        <w:spacing w:line="276" w:lineRule="auto"/>
        <w:ind w:left="-540"/>
        <w:jc w:val="both"/>
      </w:pPr>
      <w:r w:rsidRPr="00803E28">
        <w:t>Горшкова Л.И. – заместитель главы администрации</w:t>
      </w:r>
      <w:r w:rsidR="005C3CED">
        <w:t xml:space="preserve"> города</w:t>
      </w:r>
      <w:r w:rsidRPr="00803E28">
        <w:t xml:space="preserve"> -</w:t>
      </w:r>
      <w:r w:rsidR="005C3CED">
        <w:t xml:space="preserve"> директор департамента финансов;</w:t>
      </w:r>
    </w:p>
    <w:p w:rsidR="005857EC" w:rsidRDefault="005857EC" w:rsidP="006820A7">
      <w:pPr>
        <w:spacing w:line="276" w:lineRule="auto"/>
        <w:ind w:left="-540"/>
        <w:jc w:val="both"/>
      </w:pPr>
      <w:proofErr w:type="spellStart"/>
      <w:r w:rsidRPr="00803E28">
        <w:t>Бандурин</w:t>
      </w:r>
      <w:proofErr w:type="spellEnd"/>
      <w:r w:rsidRPr="00803E28">
        <w:t xml:space="preserve"> В.К.</w:t>
      </w:r>
      <w:r w:rsidR="00C5398E">
        <w:t xml:space="preserve"> -</w:t>
      </w:r>
      <w:r w:rsidR="004C0DC9">
        <w:t xml:space="preserve"> </w:t>
      </w:r>
      <w:r w:rsidRPr="00803E28">
        <w:t xml:space="preserve">заместитель главы администрации города </w:t>
      </w:r>
      <w:proofErr w:type="spellStart"/>
      <w:r w:rsidRPr="00803E28">
        <w:t>Югорска</w:t>
      </w:r>
      <w:proofErr w:type="spellEnd"/>
      <w:r w:rsidRPr="00803E28">
        <w:t xml:space="preserve">, директор департамента </w:t>
      </w:r>
      <w:proofErr w:type="spellStart"/>
      <w:r w:rsidRPr="00803E28">
        <w:t>жилищно</w:t>
      </w:r>
      <w:proofErr w:type="spellEnd"/>
      <w:r w:rsidRPr="00803E28">
        <w:t xml:space="preserve"> – коммунального</w:t>
      </w:r>
      <w:r w:rsidR="004C0DC9">
        <w:t xml:space="preserve"> </w:t>
      </w:r>
      <w:r w:rsidRPr="00803E28">
        <w:t>и строительного комплекса администрации города Югорска;</w:t>
      </w:r>
    </w:p>
    <w:p w:rsidR="00041A0A" w:rsidRDefault="00041A0A" w:rsidP="00041A0A">
      <w:pPr>
        <w:spacing w:line="276" w:lineRule="auto"/>
        <w:ind w:left="-540"/>
        <w:jc w:val="both"/>
      </w:pPr>
      <w:r>
        <w:t xml:space="preserve">Мальцева И.Ю. – заместитель директора департамента – начальник бюджетного управления департамента финансов администрации города Югорска; </w:t>
      </w:r>
    </w:p>
    <w:p w:rsidR="00041A0A" w:rsidRPr="00AE39CA" w:rsidRDefault="00041A0A" w:rsidP="00041A0A">
      <w:pPr>
        <w:spacing w:line="276" w:lineRule="auto"/>
        <w:ind w:left="-540"/>
        <w:jc w:val="both"/>
      </w:pPr>
      <w:r>
        <w:t xml:space="preserve">Толкачева Л.И. - </w:t>
      </w:r>
      <w:r w:rsidRPr="005C3CED">
        <w:t>заместитель директора департамента</w:t>
      </w:r>
      <w:r>
        <w:t xml:space="preserve"> -</w:t>
      </w:r>
      <w:r w:rsidRPr="005C3CED">
        <w:t xml:space="preserve"> начальник отдела доходов департамента </w:t>
      </w:r>
      <w:r>
        <w:t>финансов администрации города Югорска;</w:t>
      </w:r>
    </w:p>
    <w:p w:rsidR="005C3CED" w:rsidRDefault="005C3CED" w:rsidP="006820A7">
      <w:pPr>
        <w:spacing w:line="276" w:lineRule="auto"/>
        <w:ind w:left="-540"/>
        <w:jc w:val="both"/>
      </w:pPr>
      <w:r>
        <w:t xml:space="preserve">Ермаков А.Ю. – исполняющий обязанности </w:t>
      </w:r>
      <w:r w:rsidRPr="005C3CED">
        <w:t>перв</w:t>
      </w:r>
      <w:r>
        <w:t>ого</w:t>
      </w:r>
      <w:r w:rsidRPr="005C3CED">
        <w:t xml:space="preserve"> заместител</w:t>
      </w:r>
      <w:r>
        <w:t>я главы администрации города –</w:t>
      </w:r>
      <w:r w:rsidRPr="005C3CED">
        <w:t xml:space="preserve"> директор</w:t>
      </w:r>
      <w:r>
        <w:t>а</w:t>
      </w:r>
      <w:r w:rsidRPr="005C3CED">
        <w:t xml:space="preserve"> департамента</w:t>
      </w:r>
      <w:r>
        <w:t xml:space="preserve"> муниципальной собственности и градостроительства администрации города Югорска;</w:t>
      </w:r>
    </w:p>
    <w:p w:rsidR="00A5413B" w:rsidRPr="00803E28" w:rsidRDefault="00832139" w:rsidP="006820A7">
      <w:pPr>
        <w:spacing w:line="276" w:lineRule="auto"/>
        <w:ind w:left="-540"/>
        <w:jc w:val="both"/>
      </w:pPr>
      <w:r>
        <w:t>Бобровская Н.И.</w:t>
      </w:r>
      <w:r w:rsidR="00A5413B">
        <w:t xml:space="preserve"> </w:t>
      </w:r>
      <w:r w:rsidR="00D27C0C">
        <w:t>–</w:t>
      </w:r>
      <w:r w:rsidR="00A5413B">
        <w:t xml:space="preserve"> </w:t>
      </w:r>
      <w:r w:rsidR="00D27C0C">
        <w:t>исполняющий обязанности з</w:t>
      </w:r>
      <w:r w:rsidR="00A5413B" w:rsidRPr="00AE39CA">
        <w:t>аместител</w:t>
      </w:r>
      <w:r w:rsidR="00D27C0C">
        <w:t>я</w:t>
      </w:r>
      <w:r w:rsidR="00A5413B" w:rsidRPr="00AE39CA">
        <w:t xml:space="preserve"> главы администрации города</w:t>
      </w:r>
      <w:r w:rsidR="002D0A21">
        <w:t xml:space="preserve"> Югорска</w:t>
      </w:r>
      <w:r w:rsidR="00A5413B" w:rsidRPr="00AE39CA">
        <w:t>;</w:t>
      </w:r>
    </w:p>
    <w:p w:rsidR="00ED1A3C" w:rsidRDefault="00ED1A3C" w:rsidP="006820A7">
      <w:pPr>
        <w:spacing w:line="276" w:lineRule="auto"/>
        <w:ind w:left="-540"/>
        <w:jc w:val="both"/>
      </w:pPr>
      <w:proofErr w:type="spellStart"/>
      <w:r w:rsidRPr="00803E28">
        <w:t>Грудцына</w:t>
      </w:r>
      <w:proofErr w:type="spellEnd"/>
      <w:r w:rsidRPr="00803E28">
        <w:t xml:space="preserve"> И.В. – начальник управления экономической политики администрации</w:t>
      </w:r>
      <w:r w:rsidRPr="00AE39CA">
        <w:t xml:space="preserve"> города Югорска;</w:t>
      </w:r>
    </w:p>
    <w:p w:rsidR="00D27C0C" w:rsidRDefault="00D27C0C" w:rsidP="006820A7">
      <w:pPr>
        <w:spacing w:line="276" w:lineRule="auto"/>
        <w:ind w:left="-540"/>
        <w:jc w:val="both"/>
      </w:pPr>
      <w:proofErr w:type="spellStart"/>
      <w:r>
        <w:t>Резинкина</w:t>
      </w:r>
      <w:proofErr w:type="spellEnd"/>
      <w:r>
        <w:t xml:space="preserve"> Ж.В. – заместитель начальника управления - начальник отдела социально – </w:t>
      </w:r>
      <w:r w:rsidR="003A1486">
        <w:t>э</w:t>
      </w:r>
      <w:r>
        <w:t xml:space="preserve">кономического развития управления экономической политики администрации города Югорска; </w:t>
      </w:r>
    </w:p>
    <w:p w:rsidR="00ED1A3C" w:rsidRDefault="00ED1A3C" w:rsidP="006820A7">
      <w:pPr>
        <w:spacing w:line="276" w:lineRule="auto"/>
        <w:ind w:left="-540"/>
        <w:jc w:val="both"/>
      </w:pPr>
      <w:r w:rsidRPr="00AE39CA">
        <w:t>Бушуева Н.П. – заместитель начальника бюджетного управления - начальник отдела сводного бюджетного планирования департамента финансов администрации города Югорска, секретарь комиссии.</w:t>
      </w:r>
      <w:r w:rsidR="004C0DC9">
        <w:t xml:space="preserve"> </w:t>
      </w:r>
    </w:p>
    <w:p w:rsidR="00ED1A3C" w:rsidRDefault="00ED1A3C" w:rsidP="00ED1A3C">
      <w:pPr>
        <w:ind w:left="-540"/>
        <w:jc w:val="both"/>
      </w:pPr>
    </w:p>
    <w:p w:rsidR="00ED1A3C" w:rsidRDefault="00ED1A3C" w:rsidP="00ED1A3C">
      <w:pPr>
        <w:ind w:left="-567" w:firstLine="27"/>
        <w:jc w:val="both"/>
        <w:rPr>
          <w:b/>
        </w:rPr>
      </w:pPr>
      <w:r w:rsidRPr="00906924">
        <w:rPr>
          <w:b/>
        </w:rPr>
        <w:t>Повестка заседания:</w:t>
      </w:r>
      <w:r>
        <w:rPr>
          <w:b/>
        </w:rPr>
        <w:t xml:space="preserve"> </w:t>
      </w:r>
    </w:p>
    <w:p w:rsidR="00063D35" w:rsidRDefault="005C3CED" w:rsidP="005C3CED">
      <w:pPr>
        <w:spacing w:line="276" w:lineRule="auto"/>
        <w:ind w:left="-567" w:right="-1" w:firstLine="708"/>
        <w:jc w:val="both"/>
      </w:pPr>
      <w:r>
        <w:t>1. </w:t>
      </w:r>
      <w:r w:rsidR="00063D35">
        <w:t>О рассмотрении проекта основных показателей прогноза социально – экономического</w:t>
      </w:r>
      <w:r w:rsidR="00D27C0C">
        <w:t xml:space="preserve"> развития города Югорска на 2015 год и </w:t>
      </w:r>
      <w:r w:rsidR="00934862">
        <w:t xml:space="preserve">на </w:t>
      </w:r>
      <w:r w:rsidR="00D27C0C">
        <w:t>плановый период 2016</w:t>
      </w:r>
      <w:r w:rsidR="00063D35">
        <w:t xml:space="preserve"> и 201</w:t>
      </w:r>
      <w:r w:rsidR="00D27C0C">
        <w:t>7</w:t>
      </w:r>
      <w:r w:rsidR="00063D35">
        <w:t xml:space="preserve"> годов;</w:t>
      </w:r>
    </w:p>
    <w:p w:rsidR="00063D35" w:rsidRDefault="005C3CED" w:rsidP="005C3CED">
      <w:pPr>
        <w:spacing w:line="276" w:lineRule="auto"/>
        <w:ind w:left="-567" w:right="-1" w:firstLine="708"/>
        <w:jc w:val="both"/>
      </w:pPr>
      <w:r>
        <w:t>2. </w:t>
      </w:r>
      <w:r w:rsidR="00063D35">
        <w:t xml:space="preserve">О рассмотрении </w:t>
      </w:r>
      <w:r w:rsidR="008F526D">
        <w:t xml:space="preserve">проекта </w:t>
      </w:r>
      <w:r w:rsidR="00063D35">
        <w:t>основных направлений налоговой политики города Югорска на 201</w:t>
      </w:r>
      <w:r w:rsidR="00CD32D6">
        <w:t>5</w:t>
      </w:r>
      <w:r w:rsidR="00063D35">
        <w:t xml:space="preserve"> год и на плановый период 201</w:t>
      </w:r>
      <w:r w:rsidR="00CD32D6">
        <w:t>6</w:t>
      </w:r>
      <w:r w:rsidR="00063D35">
        <w:t xml:space="preserve"> и 201</w:t>
      </w:r>
      <w:r w:rsidR="00CD32D6">
        <w:t>7</w:t>
      </w:r>
      <w:r w:rsidR="00063D35">
        <w:t xml:space="preserve"> годов</w:t>
      </w:r>
      <w:r w:rsidR="00CD32D6">
        <w:t xml:space="preserve"> с оценкой ожидаемых потерь бюджета города Югорска в связи с предоставляемыми (планируемыми к предоставлению)</w:t>
      </w:r>
      <w:r w:rsidR="00063D35">
        <w:t xml:space="preserve"> </w:t>
      </w:r>
      <w:r w:rsidR="00CD32D6">
        <w:t>налоговыми льготами, аналитическ</w:t>
      </w:r>
      <w:r>
        <w:t>ой</w:t>
      </w:r>
      <w:r w:rsidR="00CD32D6">
        <w:t xml:space="preserve"> справк</w:t>
      </w:r>
      <w:r>
        <w:t>и</w:t>
      </w:r>
      <w:r w:rsidR="00CD32D6">
        <w:t xml:space="preserve"> </w:t>
      </w:r>
      <w:r w:rsidR="00063D35">
        <w:t>о результатах действия льгот по налогам</w:t>
      </w:r>
      <w:r w:rsidR="006C375C">
        <w:t xml:space="preserve">, </w:t>
      </w:r>
      <w:r w:rsidR="00063D35">
        <w:t>предоставляе</w:t>
      </w:r>
      <w:r w:rsidR="006C375C">
        <w:t>мых в 2013</w:t>
      </w:r>
      <w:r w:rsidR="003B1842">
        <w:t xml:space="preserve"> году</w:t>
      </w:r>
      <w:r w:rsidR="00063D35">
        <w:t>;</w:t>
      </w:r>
    </w:p>
    <w:p w:rsidR="00063D35" w:rsidRDefault="006C375C" w:rsidP="005C3CED">
      <w:pPr>
        <w:spacing w:line="276" w:lineRule="auto"/>
        <w:ind w:left="-567" w:right="-1" w:firstLine="708"/>
        <w:jc w:val="both"/>
      </w:pPr>
      <w:r>
        <w:t>3</w:t>
      </w:r>
      <w:r w:rsidR="005C3CED">
        <w:t>. </w:t>
      </w:r>
      <w:r w:rsidR="00D25CF5">
        <w:t>О р</w:t>
      </w:r>
      <w:r w:rsidR="00063D35">
        <w:t>ассмотрени</w:t>
      </w:r>
      <w:r w:rsidR="00D25CF5">
        <w:t>и</w:t>
      </w:r>
      <w:r w:rsidR="00063D35">
        <w:t xml:space="preserve"> проектировок основных параметров бюджета города Югорска</w:t>
      </w:r>
      <w:r w:rsidR="003B1842">
        <w:t>, а также предложени</w:t>
      </w:r>
      <w:r w:rsidR="005C3CED">
        <w:t>й</w:t>
      </w:r>
      <w:r w:rsidR="003B1842">
        <w:t xml:space="preserve"> по обеспечению его сбалансированности </w:t>
      </w:r>
      <w:r w:rsidR="00063D35">
        <w:t>на 201</w:t>
      </w:r>
      <w:r w:rsidR="003B1842">
        <w:t>5</w:t>
      </w:r>
      <w:r w:rsidR="00063D35">
        <w:t xml:space="preserve"> год и на плановый период 201</w:t>
      </w:r>
      <w:r w:rsidR="003B1842">
        <w:t>6</w:t>
      </w:r>
      <w:r w:rsidR="00063D35">
        <w:t xml:space="preserve"> и 201</w:t>
      </w:r>
      <w:r w:rsidR="003B1842">
        <w:t>7</w:t>
      </w:r>
      <w:r w:rsidR="00063D35">
        <w:t xml:space="preserve"> годов;</w:t>
      </w:r>
    </w:p>
    <w:p w:rsidR="00E610C0" w:rsidRDefault="00934862" w:rsidP="005C3CED">
      <w:pPr>
        <w:tabs>
          <w:tab w:val="left" w:pos="284"/>
        </w:tabs>
        <w:spacing w:line="276" w:lineRule="auto"/>
        <w:ind w:left="-567" w:right="-1" w:firstLine="708"/>
        <w:jc w:val="both"/>
      </w:pPr>
      <w:r>
        <w:t>4</w:t>
      </w:r>
      <w:r w:rsidR="005C3CED">
        <w:t>. </w:t>
      </w:r>
      <w:r w:rsidR="008C1026">
        <w:t>О рассмотрении переч</w:t>
      </w:r>
      <w:r w:rsidR="00063D35">
        <w:t>н</w:t>
      </w:r>
      <w:r w:rsidR="008C1026">
        <w:t>я</w:t>
      </w:r>
      <w:r w:rsidR="00063D35">
        <w:t xml:space="preserve"> муниципального имущества</w:t>
      </w:r>
      <w:r w:rsidR="00045FD4">
        <w:t xml:space="preserve"> города Югорска</w:t>
      </w:r>
      <w:r w:rsidR="00063D35">
        <w:t>, предназначенного к приватизации в 201</w:t>
      </w:r>
      <w:r w:rsidR="00045FD4">
        <w:t>5</w:t>
      </w:r>
      <w:r w:rsidR="00063D35">
        <w:t xml:space="preserve"> году и </w:t>
      </w:r>
      <w:r w:rsidR="006820A7">
        <w:t xml:space="preserve">в </w:t>
      </w:r>
      <w:r w:rsidR="00063D35">
        <w:t>плановом периоде 201</w:t>
      </w:r>
      <w:r w:rsidR="00045FD4">
        <w:t>6</w:t>
      </w:r>
      <w:r w:rsidR="00063D35">
        <w:t xml:space="preserve"> и 201</w:t>
      </w:r>
      <w:r w:rsidR="00045FD4">
        <w:t>7</w:t>
      </w:r>
      <w:r w:rsidR="00063D35">
        <w:t xml:space="preserve"> годов. </w:t>
      </w:r>
    </w:p>
    <w:p w:rsidR="00E610C0" w:rsidRDefault="00E610C0" w:rsidP="00E610C0">
      <w:pPr>
        <w:spacing w:line="276" w:lineRule="auto"/>
        <w:ind w:left="-567" w:right="-1" w:firstLine="567"/>
        <w:jc w:val="both"/>
      </w:pPr>
    </w:p>
    <w:p w:rsidR="008F42F4" w:rsidRPr="00E610C0" w:rsidRDefault="00E610C0" w:rsidP="00E610C0">
      <w:pPr>
        <w:spacing w:line="276" w:lineRule="auto"/>
        <w:ind w:left="-567" w:right="-1"/>
        <w:jc w:val="both"/>
      </w:pPr>
      <w:r w:rsidRPr="00E610C0">
        <w:rPr>
          <w:b/>
        </w:rPr>
        <w:t>1.</w:t>
      </w:r>
      <w:r>
        <w:t xml:space="preserve"> </w:t>
      </w:r>
      <w:r w:rsidR="00F41F12" w:rsidRPr="00E610C0">
        <w:rPr>
          <w:b/>
        </w:rPr>
        <w:t>О рассмотрении проекта основных показателей прогноза социально – экономического развития города Югорска на 201</w:t>
      </w:r>
      <w:r w:rsidR="00045FD4" w:rsidRPr="00E610C0">
        <w:rPr>
          <w:b/>
        </w:rPr>
        <w:t>5</w:t>
      </w:r>
      <w:r w:rsidR="00F41F12" w:rsidRPr="00E610C0">
        <w:rPr>
          <w:b/>
        </w:rPr>
        <w:t xml:space="preserve"> год и </w:t>
      </w:r>
      <w:r w:rsidR="00934862">
        <w:rPr>
          <w:b/>
        </w:rPr>
        <w:t xml:space="preserve">на </w:t>
      </w:r>
      <w:r w:rsidR="00F41F12" w:rsidRPr="00E610C0">
        <w:rPr>
          <w:b/>
        </w:rPr>
        <w:t>плановый период 201</w:t>
      </w:r>
      <w:r w:rsidR="00045FD4" w:rsidRPr="00E610C0">
        <w:rPr>
          <w:b/>
        </w:rPr>
        <w:t>6</w:t>
      </w:r>
      <w:r w:rsidR="00F41F12" w:rsidRPr="00E610C0">
        <w:rPr>
          <w:b/>
        </w:rPr>
        <w:t xml:space="preserve"> и 201</w:t>
      </w:r>
      <w:r w:rsidR="00045FD4" w:rsidRPr="00E610C0">
        <w:rPr>
          <w:b/>
        </w:rPr>
        <w:t>7</w:t>
      </w:r>
      <w:r w:rsidR="00F41F12" w:rsidRPr="00E610C0">
        <w:rPr>
          <w:b/>
        </w:rPr>
        <w:t xml:space="preserve"> годов.</w:t>
      </w:r>
    </w:p>
    <w:p w:rsidR="00ED1A3C" w:rsidRDefault="00ED1A3C" w:rsidP="006820A7">
      <w:pPr>
        <w:spacing w:line="276" w:lineRule="auto"/>
        <w:ind w:left="-540"/>
        <w:jc w:val="both"/>
        <w:rPr>
          <w:b/>
        </w:rPr>
      </w:pPr>
      <w:r>
        <w:rPr>
          <w:b/>
        </w:rPr>
        <w:t>СЛУШАЛИ:</w:t>
      </w:r>
    </w:p>
    <w:p w:rsidR="001D1BD5" w:rsidRPr="001D1BD5" w:rsidRDefault="00B26DB1" w:rsidP="006820A7">
      <w:pPr>
        <w:pStyle w:val="a4"/>
        <w:spacing w:before="0" w:after="0" w:line="276" w:lineRule="auto"/>
        <w:ind w:left="-567"/>
        <w:jc w:val="both"/>
      </w:pPr>
      <w:proofErr w:type="spellStart"/>
      <w:r>
        <w:rPr>
          <w:b/>
        </w:rPr>
        <w:t>Резинкина</w:t>
      </w:r>
      <w:proofErr w:type="spellEnd"/>
      <w:r w:rsidR="00F41F12">
        <w:rPr>
          <w:b/>
        </w:rPr>
        <w:t xml:space="preserve"> </w:t>
      </w:r>
      <w:r>
        <w:rPr>
          <w:b/>
        </w:rPr>
        <w:t>Ж</w:t>
      </w:r>
      <w:r w:rsidR="00F41F12">
        <w:rPr>
          <w:b/>
        </w:rPr>
        <w:t>.В.</w:t>
      </w:r>
      <w:r w:rsidR="00A012A5">
        <w:rPr>
          <w:b/>
        </w:rPr>
        <w:t xml:space="preserve"> </w:t>
      </w:r>
      <w:r w:rsidR="00F41F12">
        <w:t xml:space="preserve">представила проект </w:t>
      </w:r>
      <w:r w:rsidR="00F41F12" w:rsidRPr="00516937">
        <w:t>основных показател</w:t>
      </w:r>
      <w:r w:rsidR="00F41F12">
        <w:t>ей прогноза социально-экономического развития города Югорска на 201</w:t>
      </w:r>
      <w:r>
        <w:t>5</w:t>
      </w:r>
      <w:r w:rsidR="00F41F12">
        <w:t xml:space="preserve"> год и </w:t>
      </w:r>
      <w:r w:rsidR="00934862">
        <w:t xml:space="preserve">на </w:t>
      </w:r>
      <w:r w:rsidR="00F41F12">
        <w:t>плановый период 201</w:t>
      </w:r>
      <w:r>
        <w:t>6 и 2017</w:t>
      </w:r>
      <w:r w:rsidR="00F41F12">
        <w:t xml:space="preserve"> годов (приложение №1 к протоколу</w:t>
      </w:r>
      <w:r w:rsidR="00F41F12" w:rsidRPr="00E7070E">
        <w:t xml:space="preserve">). Отметила, что прогноз социально-экономического развития </w:t>
      </w:r>
      <w:r w:rsidR="00F41F12" w:rsidRPr="00E7070E">
        <w:lastRenderedPageBreak/>
        <w:t>города Югорска на 201</w:t>
      </w:r>
      <w:r w:rsidR="00E7070E" w:rsidRPr="00E7070E">
        <w:t>5</w:t>
      </w:r>
      <w:r w:rsidR="00F41F12" w:rsidRPr="00E7070E">
        <w:t xml:space="preserve"> год и </w:t>
      </w:r>
      <w:r w:rsidR="00934862">
        <w:t xml:space="preserve">на </w:t>
      </w:r>
      <w:r w:rsidR="00F41F12" w:rsidRPr="00E7070E">
        <w:t>плановый период 201</w:t>
      </w:r>
      <w:r w:rsidR="00E7070E" w:rsidRPr="00E7070E">
        <w:t>6</w:t>
      </w:r>
      <w:r w:rsidR="00F41F12" w:rsidRPr="00E7070E">
        <w:t xml:space="preserve"> и 201</w:t>
      </w:r>
      <w:r w:rsidR="00E7070E" w:rsidRPr="00E7070E">
        <w:t>7</w:t>
      </w:r>
      <w:r w:rsidR="00F41F12" w:rsidRPr="00E7070E">
        <w:t xml:space="preserve"> годов </w:t>
      </w:r>
      <w:r w:rsidR="00F41F12" w:rsidRPr="0096375B">
        <w:t xml:space="preserve">разработан в соответствии с </w:t>
      </w:r>
      <w:r w:rsidR="0096375B" w:rsidRPr="0096375B">
        <w:t>Федеральным законом</w:t>
      </w:r>
      <w:r w:rsidR="00F41F12" w:rsidRPr="0096375B">
        <w:t xml:space="preserve"> </w:t>
      </w:r>
      <w:r w:rsidR="0096375B" w:rsidRPr="0096375B">
        <w:t xml:space="preserve">от 28.06.2014 № 172 – ФЗ </w:t>
      </w:r>
      <w:r w:rsidR="00F41F12" w:rsidRPr="0096375B">
        <w:t xml:space="preserve">«О </w:t>
      </w:r>
      <w:r w:rsidR="0096375B" w:rsidRPr="0096375B">
        <w:t>стратегическом планировании в Ро</w:t>
      </w:r>
      <w:r w:rsidR="00F41F12" w:rsidRPr="0096375B">
        <w:t xml:space="preserve">ссийской Федерации», </w:t>
      </w:r>
      <w:r w:rsidR="00F41F12" w:rsidRPr="001D1BD5">
        <w:t xml:space="preserve">распоряжением администрации города Югорска от </w:t>
      </w:r>
      <w:r w:rsidR="001D1BD5" w:rsidRPr="001D1BD5">
        <w:t>20</w:t>
      </w:r>
      <w:r w:rsidR="00F41F12" w:rsidRPr="001D1BD5">
        <w:t>.06.20</w:t>
      </w:r>
      <w:r w:rsidR="001D1BD5" w:rsidRPr="001D1BD5">
        <w:t>14</w:t>
      </w:r>
      <w:r w:rsidR="00F41F12" w:rsidRPr="001D1BD5">
        <w:t xml:space="preserve"> №</w:t>
      </w:r>
      <w:r w:rsidR="001D1BD5" w:rsidRPr="001D1BD5">
        <w:t xml:space="preserve"> 319</w:t>
      </w:r>
      <w:r w:rsidR="00F41F12" w:rsidRPr="001D1BD5">
        <w:t xml:space="preserve"> «</w:t>
      </w:r>
      <w:r w:rsidR="001D1BD5" w:rsidRPr="001D1BD5">
        <w:t>О прогнозе социально – экономического развития города Югорска на очередной финансовый год и плановый период и мониторинге итогов социально – экономического развития города Югорска»</w:t>
      </w:r>
      <w:r w:rsidR="00F41F12" w:rsidRPr="001D1BD5">
        <w:t>, на основе сценарных условий Министерства экономического развития Российской Федерации на прогнозный период, а также с учетом итогов социально-экономического развития в текущем финансовом году</w:t>
      </w:r>
      <w:r w:rsidR="001D1BD5" w:rsidRPr="001D1BD5">
        <w:t>. Достигнутые результаты в экономике и социальной сфере города позволяют спрогнозировать в 2015 году и плановом периоде 2016 и 2017 годов ус</w:t>
      </w:r>
      <w:r w:rsidR="005C3CED">
        <w:t>тойчивое развитие города</w:t>
      </w:r>
      <w:r w:rsidR="001D1BD5" w:rsidRPr="001D1BD5">
        <w:t xml:space="preserve"> с тенденцией повышения качества жизни населения путем создания новых рабочих мест, отвечающих современным требованиям производства, доведения зар</w:t>
      </w:r>
      <w:r w:rsidR="0046680E">
        <w:t>а</w:t>
      </w:r>
      <w:r w:rsidR="00703E1E">
        <w:t>бо</w:t>
      </w:r>
      <w:r w:rsidR="0046680E">
        <w:t>тной платы</w:t>
      </w:r>
      <w:r w:rsidR="001D1BD5" w:rsidRPr="001D1BD5">
        <w:t xml:space="preserve"> отдельным категориям работников бюджетной сферы до средней по региону, индексации пенсий и пособий. </w:t>
      </w:r>
    </w:p>
    <w:p w:rsidR="00F6453A" w:rsidRPr="006820A7" w:rsidRDefault="006820A7" w:rsidP="006820A7">
      <w:pPr>
        <w:tabs>
          <w:tab w:val="left" w:pos="3648"/>
        </w:tabs>
        <w:spacing w:line="276" w:lineRule="auto"/>
        <w:ind w:left="-540"/>
        <w:jc w:val="both"/>
      </w:pPr>
      <w:r w:rsidRPr="006820A7">
        <w:tab/>
      </w:r>
    </w:p>
    <w:p w:rsidR="00F6453A" w:rsidRPr="008F526D" w:rsidRDefault="00F6453A" w:rsidP="006820A7">
      <w:pPr>
        <w:spacing w:line="276" w:lineRule="auto"/>
        <w:ind w:left="-540"/>
        <w:jc w:val="both"/>
        <w:rPr>
          <w:b/>
        </w:rPr>
      </w:pPr>
      <w:r w:rsidRPr="006820A7">
        <w:rPr>
          <w:b/>
        </w:rPr>
        <w:t>Комиссия решила:</w:t>
      </w:r>
    </w:p>
    <w:p w:rsidR="00D25CF5" w:rsidRDefault="00703E1E" w:rsidP="006820A7">
      <w:pPr>
        <w:spacing w:line="276" w:lineRule="auto"/>
        <w:ind w:left="-540"/>
        <w:jc w:val="both"/>
      </w:pPr>
      <w:r w:rsidRPr="008F526D">
        <w:t xml:space="preserve">Согласовать и принять </w:t>
      </w:r>
      <w:r w:rsidR="00F6453A" w:rsidRPr="008F526D">
        <w:t xml:space="preserve">в качестве базового для разработки </w:t>
      </w:r>
      <w:r w:rsidR="008F526D" w:rsidRPr="008F526D">
        <w:t xml:space="preserve">основных </w:t>
      </w:r>
      <w:r w:rsidR="00F6453A" w:rsidRPr="008F526D">
        <w:t>параметров бюджета города Югорска на 201</w:t>
      </w:r>
      <w:r w:rsidR="008F526D" w:rsidRPr="008F526D">
        <w:t>5</w:t>
      </w:r>
      <w:r w:rsidR="00F6453A" w:rsidRPr="008F526D">
        <w:t xml:space="preserve"> год и </w:t>
      </w:r>
      <w:r w:rsidR="002E468E">
        <w:t xml:space="preserve">на </w:t>
      </w:r>
      <w:r w:rsidR="00F6453A" w:rsidRPr="008F526D">
        <w:t>плановый период 201</w:t>
      </w:r>
      <w:r w:rsidR="008F526D" w:rsidRPr="008F526D">
        <w:t>6</w:t>
      </w:r>
      <w:r w:rsidR="00F6453A" w:rsidRPr="008F526D">
        <w:t xml:space="preserve"> и</w:t>
      </w:r>
      <w:r w:rsidR="004C0DC9">
        <w:t xml:space="preserve"> </w:t>
      </w:r>
      <w:r w:rsidR="00F6453A" w:rsidRPr="008F526D">
        <w:t>201</w:t>
      </w:r>
      <w:r w:rsidR="008F526D" w:rsidRPr="008F526D">
        <w:t>7</w:t>
      </w:r>
      <w:r w:rsidR="00F6453A" w:rsidRPr="008F526D">
        <w:t xml:space="preserve"> годов </w:t>
      </w:r>
      <w:r w:rsidR="008F526D" w:rsidRPr="008F526D">
        <w:t>первый</w:t>
      </w:r>
      <w:r w:rsidR="00F6453A" w:rsidRPr="008F526D">
        <w:t xml:space="preserve"> вариант основных показателей прогноза социально – экономического развития города Югорска</w:t>
      </w:r>
      <w:r w:rsidR="008F526D" w:rsidRPr="008F526D">
        <w:t xml:space="preserve"> на 2015 год и </w:t>
      </w:r>
      <w:r w:rsidR="0078713C">
        <w:t xml:space="preserve">на </w:t>
      </w:r>
      <w:r w:rsidR="008F526D" w:rsidRPr="008F526D">
        <w:t>плановый период 2016 и 2017 годов</w:t>
      </w:r>
      <w:r w:rsidR="00F6453A" w:rsidRPr="008F526D">
        <w:t>.</w:t>
      </w:r>
    </w:p>
    <w:p w:rsidR="00D25CF5" w:rsidRDefault="00D25CF5" w:rsidP="00F41F12">
      <w:pPr>
        <w:ind w:left="-540"/>
        <w:jc w:val="both"/>
      </w:pPr>
    </w:p>
    <w:p w:rsidR="00F6453A" w:rsidRPr="008F526D" w:rsidRDefault="00F6453A" w:rsidP="006820A7">
      <w:pPr>
        <w:spacing w:line="276" w:lineRule="auto"/>
        <w:ind w:left="-540"/>
        <w:jc w:val="both"/>
        <w:rPr>
          <w:b/>
        </w:rPr>
      </w:pPr>
      <w:r>
        <w:rPr>
          <w:b/>
        </w:rPr>
        <w:t>2.</w:t>
      </w:r>
      <w:r w:rsidRPr="00C87738">
        <w:t xml:space="preserve"> </w:t>
      </w:r>
      <w:r w:rsidR="008F526D" w:rsidRPr="008F526D">
        <w:rPr>
          <w:b/>
        </w:rPr>
        <w:t>О рассмотрении проекта основных направлений налоговой политики города Югорска на 2015 год и на плановый период 2016 и 2017 годов с оценкой ожидаемых потерь бюджета города Югорска в связи с предоставляемыми (планируемыми к предоставлению)</w:t>
      </w:r>
      <w:r w:rsidR="004C0DC9">
        <w:rPr>
          <w:b/>
        </w:rPr>
        <w:t xml:space="preserve"> </w:t>
      </w:r>
      <w:r w:rsidR="008F526D" w:rsidRPr="008F526D">
        <w:rPr>
          <w:b/>
        </w:rPr>
        <w:t>налоговыми льготами, аналитическ</w:t>
      </w:r>
      <w:r w:rsidR="005C3CED">
        <w:rPr>
          <w:b/>
        </w:rPr>
        <w:t>ой</w:t>
      </w:r>
      <w:r w:rsidR="008F526D" w:rsidRPr="008F526D">
        <w:rPr>
          <w:b/>
        </w:rPr>
        <w:t xml:space="preserve"> справк</w:t>
      </w:r>
      <w:r w:rsidR="005C3CED">
        <w:rPr>
          <w:b/>
        </w:rPr>
        <w:t>и</w:t>
      </w:r>
      <w:r w:rsidR="008F526D" w:rsidRPr="008F526D">
        <w:rPr>
          <w:b/>
        </w:rPr>
        <w:t xml:space="preserve"> о результатах действия льгот по налогам, предоставляемых в 2013 году.</w:t>
      </w:r>
    </w:p>
    <w:p w:rsidR="00F6453A" w:rsidRPr="008F526D" w:rsidRDefault="00F6453A" w:rsidP="00F6453A">
      <w:pPr>
        <w:ind w:left="-540"/>
        <w:jc w:val="both"/>
        <w:rPr>
          <w:b/>
        </w:rPr>
      </w:pPr>
    </w:p>
    <w:p w:rsidR="00F6453A" w:rsidRPr="00C87738" w:rsidRDefault="00F6453A" w:rsidP="00F6453A">
      <w:pPr>
        <w:ind w:left="-540"/>
        <w:jc w:val="both"/>
        <w:rPr>
          <w:b/>
        </w:rPr>
      </w:pPr>
      <w:r>
        <w:rPr>
          <w:b/>
        </w:rPr>
        <w:t>СЛУШАЛИ:</w:t>
      </w:r>
    </w:p>
    <w:p w:rsidR="00EB034D" w:rsidRDefault="00F6453A" w:rsidP="006820A7">
      <w:pPr>
        <w:spacing w:line="276" w:lineRule="auto"/>
        <w:ind w:left="-567"/>
        <w:jc w:val="both"/>
      </w:pPr>
      <w:proofErr w:type="spellStart"/>
      <w:r>
        <w:rPr>
          <w:b/>
        </w:rPr>
        <w:t>Грудцына</w:t>
      </w:r>
      <w:proofErr w:type="spellEnd"/>
      <w:r>
        <w:rPr>
          <w:b/>
        </w:rPr>
        <w:t xml:space="preserve"> И.В</w:t>
      </w:r>
      <w:r w:rsidR="004C0DC9">
        <w:rPr>
          <w:b/>
        </w:rPr>
        <w:t xml:space="preserve"> </w:t>
      </w:r>
      <w:r w:rsidR="002D0A21" w:rsidRPr="002D0A21">
        <w:t>рассказала об</w:t>
      </w:r>
      <w:r w:rsidR="00FF160A">
        <w:t xml:space="preserve"> </w:t>
      </w:r>
      <w:r w:rsidR="002E052D">
        <w:t>основных направлениях</w:t>
      </w:r>
      <w:r w:rsidRPr="00F6453A">
        <w:t xml:space="preserve"> налоговой политики города Югорска на 201</w:t>
      </w:r>
      <w:r w:rsidR="008F526D">
        <w:t>5</w:t>
      </w:r>
      <w:r w:rsidRPr="00F6453A">
        <w:t xml:space="preserve"> год и </w:t>
      </w:r>
      <w:r>
        <w:t xml:space="preserve">на </w:t>
      </w:r>
      <w:r w:rsidRPr="00F6453A">
        <w:t>плановый период 201</w:t>
      </w:r>
      <w:r w:rsidR="008F526D">
        <w:t>6</w:t>
      </w:r>
      <w:r w:rsidRPr="00F6453A">
        <w:t xml:space="preserve"> и 201</w:t>
      </w:r>
      <w:r w:rsidR="008F526D">
        <w:t>7</w:t>
      </w:r>
      <w:r w:rsidRPr="00F6453A">
        <w:t xml:space="preserve"> годов</w:t>
      </w:r>
      <w:r w:rsidR="006B2FDA">
        <w:t xml:space="preserve"> с оценкой ожидаемых потерь бюджета города Югорска в связи с предоставляемыми</w:t>
      </w:r>
      <w:r w:rsidR="004C0DC9">
        <w:t xml:space="preserve"> </w:t>
      </w:r>
      <w:r w:rsidR="006B2FDA">
        <w:t>(планируемыми к предоставлению) налоговыми льготами</w:t>
      </w:r>
      <w:r w:rsidR="00D25CF5">
        <w:t>, а также представила аналитическую справку о результатах действия льгот по налогам</w:t>
      </w:r>
      <w:r w:rsidR="006B2FDA">
        <w:t>,</w:t>
      </w:r>
      <w:r w:rsidR="00D25CF5">
        <w:t xml:space="preserve"> предоставляемых в 201</w:t>
      </w:r>
      <w:r w:rsidR="006B2FDA">
        <w:t>3</w:t>
      </w:r>
      <w:r w:rsidR="00D25CF5">
        <w:t xml:space="preserve"> году (приложение №2 к </w:t>
      </w:r>
      <w:r w:rsidR="00D25CF5" w:rsidRPr="00EB034D">
        <w:t xml:space="preserve">протоколу). </w:t>
      </w:r>
      <w:r w:rsidRPr="00EB034D">
        <w:t>Сообщила, что</w:t>
      </w:r>
      <w:r w:rsidR="00436D8D" w:rsidRPr="00EB034D">
        <w:t xml:space="preserve"> </w:t>
      </w:r>
      <w:r w:rsidR="00EB034D">
        <w:t>в</w:t>
      </w:r>
      <w:r w:rsidR="00EB034D" w:rsidRPr="00465B8B">
        <w:t xml:space="preserve"> связи с принятием и вступлением в силу с </w:t>
      </w:r>
      <w:r w:rsidR="00EB034D">
        <w:t>0</w:t>
      </w:r>
      <w:r w:rsidR="00EB034D" w:rsidRPr="00465B8B">
        <w:t>1</w:t>
      </w:r>
      <w:r w:rsidR="00EB034D">
        <w:t>.01.</w:t>
      </w:r>
      <w:r w:rsidR="00EB034D" w:rsidRPr="00465B8B">
        <w:t>2015 Федерального закона от 04.10.2014 № 284-ФЗ «О внесении изменений в статьи 12 и 85 части первой и часть вторую Налогового кодекса Российской Федерации</w:t>
      </w:r>
      <w:r w:rsidR="004829B2">
        <w:t>,</w:t>
      </w:r>
      <w:r w:rsidR="00EB034D" w:rsidRPr="00465B8B">
        <w:t xml:space="preserve"> и признании утратившим силу закона Российской Федерации «О налогах на имущество физических лиц», </w:t>
      </w:r>
      <w:r w:rsidR="00EB034D">
        <w:t>изменяется порядок</w:t>
      </w:r>
      <w:r w:rsidR="00EB034D" w:rsidRPr="00465B8B">
        <w:t xml:space="preserve"> определения налоговой базы по налогу на имущество физических лиц. В </w:t>
      </w:r>
      <w:r w:rsidR="00EB034D">
        <w:t xml:space="preserve">соответствии с законом Ханты-Мансийского автономного округа – Югры установлена единая дата </w:t>
      </w:r>
      <w:r w:rsidR="00EB034D" w:rsidRPr="00465B8B">
        <w:t xml:space="preserve">начала </w:t>
      </w:r>
      <w:r w:rsidR="00EB034D" w:rsidRPr="00942A3D">
        <w:t>применения порядка определения налоговой базы по налогу на имущество физических лиц исходя из кадастровой стоимости объектов налог</w:t>
      </w:r>
      <w:r w:rsidR="00EB034D" w:rsidRPr="00465B8B">
        <w:t>ообложения</w:t>
      </w:r>
      <w:r w:rsidR="004C0DC9">
        <w:t xml:space="preserve"> </w:t>
      </w:r>
      <w:r w:rsidR="00EB034D">
        <w:t>- 0</w:t>
      </w:r>
      <w:r w:rsidR="00EB034D" w:rsidRPr="00465B8B">
        <w:t>1</w:t>
      </w:r>
      <w:r w:rsidR="002E052D">
        <w:t>.01.</w:t>
      </w:r>
      <w:r w:rsidR="00EB034D" w:rsidRPr="00465B8B">
        <w:t>2015</w:t>
      </w:r>
      <w:r w:rsidR="00EB034D">
        <w:t xml:space="preserve">. В связи с этим, администрацией города Югорска разрабатывается </w:t>
      </w:r>
      <w:r w:rsidR="004829B2">
        <w:t xml:space="preserve">муниципальный </w:t>
      </w:r>
      <w:r w:rsidR="00EB034D">
        <w:t xml:space="preserve">правовой </w:t>
      </w:r>
      <w:r w:rsidR="00934862">
        <w:t>акт</w:t>
      </w:r>
      <w:r w:rsidR="00EB034D">
        <w:t xml:space="preserve"> о введении на территории города нового порядка исчисления налоговой базы по налогу на имущество физических лиц. Кроме того, с 01.01.2015 </w:t>
      </w:r>
      <w:r w:rsidR="00EB034D" w:rsidRPr="00465B8B">
        <w:t xml:space="preserve">решением Думы города Югорска от 04.09.2014 </w:t>
      </w:r>
      <w:r w:rsidR="00EB034D" w:rsidRPr="001B2896">
        <w:t>№ 58</w:t>
      </w:r>
      <w:r w:rsidR="00D02D65">
        <w:t xml:space="preserve"> «О внесении изменений в решение Думы города Югорска от 25.10.2005 № 722 «О системе налогообложения в виде единого налога на вмененный доход для отдельных видов деятельности» </w:t>
      </w:r>
      <w:r w:rsidR="00D02D65" w:rsidRPr="00465B8B">
        <w:t>увеличено значение корректирующего коэффициента по некоторым видам деятельности</w:t>
      </w:r>
      <w:r w:rsidR="00C40384">
        <w:t>.</w:t>
      </w:r>
    </w:p>
    <w:p w:rsidR="00C40384" w:rsidRPr="00465B8B" w:rsidRDefault="00C40384" w:rsidP="006820A7">
      <w:pPr>
        <w:spacing w:line="276" w:lineRule="auto"/>
        <w:ind w:left="-567" w:firstLine="567"/>
        <w:jc w:val="both"/>
      </w:pPr>
    </w:p>
    <w:p w:rsidR="00D25CF5" w:rsidRDefault="00D25CF5" w:rsidP="00D25CF5">
      <w:pPr>
        <w:ind w:left="-540"/>
        <w:jc w:val="both"/>
        <w:rPr>
          <w:b/>
        </w:rPr>
      </w:pPr>
      <w:r w:rsidRPr="00F6453A">
        <w:rPr>
          <w:b/>
        </w:rPr>
        <w:t>Комиссия решила:</w:t>
      </w:r>
    </w:p>
    <w:p w:rsidR="00D25CF5" w:rsidRDefault="00C13C03" w:rsidP="006820A7">
      <w:pPr>
        <w:spacing w:line="276" w:lineRule="auto"/>
        <w:ind w:left="-567"/>
        <w:jc w:val="both"/>
      </w:pPr>
      <w:r>
        <w:t>2</w:t>
      </w:r>
      <w:r w:rsidR="00011D75">
        <w:t xml:space="preserve">.1. </w:t>
      </w:r>
      <w:r>
        <w:t>Согласовать</w:t>
      </w:r>
      <w:r w:rsidR="00D25CF5">
        <w:t xml:space="preserve"> проект </w:t>
      </w:r>
      <w:r w:rsidR="00D25CF5" w:rsidRPr="00F6453A">
        <w:t>основных направлений налоговой политики города Югорска на 201</w:t>
      </w:r>
      <w:r>
        <w:t>5</w:t>
      </w:r>
      <w:r w:rsidR="00D25CF5" w:rsidRPr="00F6453A">
        <w:t xml:space="preserve"> год и </w:t>
      </w:r>
      <w:r w:rsidR="00D25CF5">
        <w:t xml:space="preserve">на </w:t>
      </w:r>
      <w:r w:rsidR="00D25CF5" w:rsidRPr="00F6453A">
        <w:t>плановый период 201</w:t>
      </w:r>
      <w:r>
        <w:t>6</w:t>
      </w:r>
      <w:r w:rsidR="00D25CF5" w:rsidRPr="00F6453A">
        <w:t xml:space="preserve"> и 201</w:t>
      </w:r>
      <w:r>
        <w:t>7</w:t>
      </w:r>
      <w:r w:rsidR="00D25CF5" w:rsidRPr="00F6453A">
        <w:t xml:space="preserve"> годов</w:t>
      </w:r>
      <w:r w:rsidR="002D0A21">
        <w:t>.</w:t>
      </w:r>
    </w:p>
    <w:p w:rsidR="002D0A21" w:rsidRPr="00D25CF5" w:rsidRDefault="00C13C03" w:rsidP="006820A7">
      <w:pPr>
        <w:pStyle w:val="a3"/>
        <w:spacing w:line="276" w:lineRule="auto"/>
        <w:ind w:left="-567"/>
        <w:jc w:val="both"/>
      </w:pPr>
      <w:r>
        <w:lastRenderedPageBreak/>
        <w:t>2</w:t>
      </w:r>
      <w:r w:rsidR="00011D75" w:rsidRPr="00DF0AB2">
        <w:t>.2.</w:t>
      </w:r>
      <w:r w:rsidR="0039518F" w:rsidRPr="00DF0AB2">
        <w:t xml:space="preserve"> </w:t>
      </w:r>
      <w:r w:rsidR="00DF0AB2" w:rsidRPr="00DF0AB2">
        <w:t xml:space="preserve">Принять к сведению </w:t>
      </w:r>
      <w:r w:rsidR="002D0A21" w:rsidRPr="00DF0AB2">
        <w:t>аналитическую справку о результатах действия льгот по налогам</w:t>
      </w:r>
      <w:r>
        <w:t>, предоставляемых в</w:t>
      </w:r>
      <w:r w:rsidR="002D0A21" w:rsidRPr="00DF0AB2">
        <w:t xml:space="preserve"> 201</w:t>
      </w:r>
      <w:r>
        <w:t>3</w:t>
      </w:r>
      <w:r w:rsidR="002D0A21" w:rsidRPr="00DF0AB2">
        <w:t xml:space="preserve"> год</w:t>
      </w:r>
      <w:r>
        <w:t>у</w:t>
      </w:r>
      <w:r w:rsidR="002D0A21" w:rsidRPr="00DF0AB2">
        <w:t>.</w:t>
      </w:r>
    </w:p>
    <w:p w:rsidR="00D25CF5" w:rsidRDefault="00D25CF5" w:rsidP="00ED1A3C">
      <w:pPr>
        <w:ind w:left="-540"/>
        <w:jc w:val="both"/>
        <w:rPr>
          <w:b/>
        </w:rPr>
      </w:pPr>
    </w:p>
    <w:p w:rsidR="00B6086B" w:rsidRDefault="00B6086B" w:rsidP="006820A7">
      <w:pPr>
        <w:spacing w:line="276" w:lineRule="auto"/>
        <w:ind w:left="-567" w:right="-1"/>
        <w:jc w:val="both"/>
        <w:rPr>
          <w:b/>
        </w:rPr>
      </w:pPr>
      <w:r>
        <w:rPr>
          <w:b/>
        </w:rPr>
        <w:t>3</w:t>
      </w:r>
      <w:r w:rsidRPr="000721BD">
        <w:rPr>
          <w:b/>
        </w:rPr>
        <w:t xml:space="preserve">. </w:t>
      </w:r>
      <w:r w:rsidR="0024670E" w:rsidRPr="0024670E">
        <w:rPr>
          <w:b/>
        </w:rPr>
        <w:t>О рассмотрении проектировок основных параметров бюджета города Югорска, а также предложени</w:t>
      </w:r>
      <w:r w:rsidR="004829B2">
        <w:rPr>
          <w:b/>
        </w:rPr>
        <w:t>й</w:t>
      </w:r>
      <w:r w:rsidR="0024670E" w:rsidRPr="0024670E">
        <w:rPr>
          <w:b/>
        </w:rPr>
        <w:t xml:space="preserve"> по обеспечению его сбалансированности на 2015 год и на плановый период 2016 и 2017 годов</w:t>
      </w:r>
      <w:r w:rsidRPr="0024670E">
        <w:rPr>
          <w:b/>
        </w:rPr>
        <w:t>.</w:t>
      </w:r>
    </w:p>
    <w:p w:rsidR="0024670E" w:rsidRDefault="0024670E" w:rsidP="00B6086B">
      <w:pPr>
        <w:ind w:left="-567" w:right="-1"/>
        <w:jc w:val="both"/>
      </w:pPr>
    </w:p>
    <w:p w:rsidR="00D25CF5" w:rsidRDefault="00D25CF5" w:rsidP="00D25CF5">
      <w:pPr>
        <w:ind w:left="-540"/>
        <w:jc w:val="both"/>
        <w:rPr>
          <w:b/>
        </w:rPr>
      </w:pPr>
      <w:r>
        <w:rPr>
          <w:b/>
        </w:rPr>
        <w:t>СЛУШАЛИ:</w:t>
      </w:r>
    </w:p>
    <w:p w:rsidR="00002C38" w:rsidRDefault="00D25CF5" w:rsidP="006820A7">
      <w:pPr>
        <w:spacing w:line="276" w:lineRule="auto"/>
        <w:ind w:left="-540"/>
        <w:jc w:val="both"/>
      </w:pPr>
      <w:r>
        <w:rPr>
          <w:b/>
        </w:rPr>
        <w:t xml:space="preserve">Горшкова Л.И. </w:t>
      </w:r>
      <w:r w:rsidR="00FB1538">
        <w:t>представила информацию об основных параметр</w:t>
      </w:r>
      <w:r w:rsidR="00D41172">
        <w:t>ах</w:t>
      </w:r>
      <w:r w:rsidR="00FB1538">
        <w:t xml:space="preserve"> бюджета города Югорска на 201</w:t>
      </w:r>
      <w:r w:rsidR="00A84ED2">
        <w:t>5</w:t>
      </w:r>
      <w:r w:rsidR="00FB1538">
        <w:t xml:space="preserve"> год и на плановый период 201</w:t>
      </w:r>
      <w:r w:rsidR="00A84ED2">
        <w:t>6</w:t>
      </w:r>
      <w:r w:rsidR="00FB1538">
        <w:t xml:space="preserve"> и 201</w:t>
      </w:r>
      <w:r w:rsidR="00A84ED2">
        <w:t>7</w:t>
      </w:r>
      <w:r w:rsidR="00FB1538">
        <w:t xml:space="preserve"> годов (приложение №3 к протоколу).</w:t>
      </w:r>
      <w:r w:rsidR="00A65900" w:rsidRPr="00A65900">
        <w:t xml:space="preserve"> </w:t>
      </w:r>
      <w:r w:rsidR="00A65900">
        <w:t>Отметила</w:t>
      </w:r>
      <w:r w:rsidR="00A65900" w:rsidRPr="00B91021">
        <w:t xml:space="preserve">, </w:t>
      </w:r>
      <w:r w:rsidR="00A65900">
        <w:t xml:space="preserve">что </w:t>
      </w:r>
      <w:r w:rsidR="00747A3C">
        <w:t>з</w:t>
      </w:r>
      <w:r w:rsidR="00747A3C" w:rsidRPr="00543044">
        <w:t xml:space="preserve">а базу расчета предельных объемов бюджетных ассигнований по действующим расходным обязательствам на 2015 и 2016 годы принимается объем расходов, утвержденный решением Думы города Югорска от 20.12.2013 № 68 «О бюджете города Югорска на 2014 год и на плановый период 2015 и 2016 годов» (в редакции решения от 30.05.2014 № 37) по муниципальным программам города </w:t>
      </w:r>
      <w:proofErr w:type="spellStart"/>
      <w:r w:rsidR="00747A3C" w:rsidRPr="00543044">
        <w:t>Югорска</w:t>
      </w:r>
      <w:proofErr w:type="spellEnd"/>
      <w:r w:rsidR="00747A3C" w:rsidRPr="00543044">
        <w:t xml:space="preserve"> и </w:t>
      </w:r>
      <w:proofErr w:type="spellStart"/>
      <w:r w:rsidR="00747A3C" w:rsidRPr="00543044">
        <w:t>непрограммным</w:t>
      </w:r>
      <w:proofErr w:type="spellEnd"/>
      <w:r w:rsidR="00747A3C" w:rsidRPr="00543044">
        <w:t xml:space="preserve"> расходам в соответствии с Планом мероприятий по росту доходов, оптимизации расходов бюджета города Югорска и сокращению муниципального долга, утверждённым постановлением администрации города Югорска от 28.02.2014</w:t>
      </w:r>
      <w:r w:rsidR="004C0DC9">
        <w:t xml:space="preserve"> </w:t>
      </w:r>
      <w:r w:rsidR="00747A3C" w:rsidRPr="00543044">
        <w:t xml:space="preserve">№ </w:t>
      </w:r>
      <w:r w:rsidR="00747A3C">
        <w:t>758</w:t>
      </w:r>
      <w:r w:rsidR="00747A3C" w:rsidRPr="00543044">
        <w:t xml:space="preserve"> (с изменениями </w:t>
      </w:r>
      <w:r w:rsidR="00747A3C">
        <w:t xml:space="preserve">от 03.06.2014 № 2514, </w:t>
      </w:r>
      <w:r w:rsidR="00747A3C" w:rsidRPr="00543044">
        <w:t>от 24.07.2014 № 3721</w:t>
      </w:r>
      <w:r w:rsidR="00747A3C">
        <w:t>, от 14.08.2014 № 4242</w:t>
      </w:r>
      <w:r w:rsidR="00747A3C" w:rsidRPr="00543044">
        <w:t>)</w:t>
      </w:r>
      <w:r w:rsidR="00747A3C">
        <w:t>.</w:t>
      </w:r>
      <w:r w:rsidR="00A65900">
        <w:t xml:space="preserve"> </w:t>
      </w:r>
      <w:r w:rsidR="00747A3C">
        <w:t>При распределении предельных объемов бюджетных ассигнований у</w:t>
      </w:r>
      <w:r w:rsidR="00A65900">
        <w:t>чтен</w:t>
      </w:r>
      <w:r w:rsidR="00747A3C">
        <w:t>ы изменения, внесенные в «дорожные карты» в сферах образования и куль</w:t>
      </w:r>
      <w:r w:rsidR="00002C38">
        <w:t xml:space="preserve">туры с целью безусловного выполнения Указов Президента </w:t>
      </w:r>
      <w:r w:rsidR="00A65900">
        <w:t xml:space="preserve">Российской Федерации от 07.05.2012 № 597 «О мерах по реализации государственной социальной политики» </w:t>
      </w:r>
      <w:r w:rsidR="00002C38">
        <w:t>и от 01.06.2012 № 761 «О национальной стратегии действий в интересах детей на 2012 – 2017 годы»</w:t>
      </w:r>
      <w:r w:rsidR="00C64BC7">
        <w:t>.</w:t>
      </w:r>
      <w:r w:rsidR="00934862">
        <w:t xml:space="preserve"> </w:t>
      </w:r>
      <w:r w:rsidR="00C64BC7">
        <w:t>В</w:t>
      </w:r>
      <w:r w:rsidR="00934862">
        <w:t xml:space="preserve"> предлагаемом к рассмотрению вариант</w:t>
      </w:r>
      <w:r w:rsidR="0078713C">
        <w:t>е</w:t>
      </w:r>
      <w:r w:rsidR="00934862">
        <w:t xml:space="preserve"> проектирования </w:t>
      </w:r>
      <w:r w:rsidR="00C64BC7">
        <w:t>основных параметрах бюджета города Югорска на 2015 год и на плановый период 2016 и 2017 годов о</w:t>
      </w:r>
      <w:r w:rsidR="00002C38">
        <w:t>плата труда работников муниципальных учреждений</w:t>
      </w:r>
      <w:r w:rsidR="00C45131">
        <w:t xml:space="preserve"> на 2015 год и на плановый период 2016 и 2017 годов</w:t>
      </w:r>
      <w:r w:rsidR="00002C38">
        <w:t xml:space="preserve">, не подпадающих под действие выше </w:t>
      </w:r>
      <w:r w:rsidR="004829B2">
        <w:t>названных</w:t>
      </w:r>
      <w:r w:rsidR="00002C38">
        <w:t xml:space="preserve"> указов</w:t>
      </w:r>
      <w:r w:rsidR="00934862">
        <w:t>,</w:t>
      </w:r>
      <w:r w:rsidR="00002C38">
        <w:t xml:space="preserve"> </w:t>
      </w:r>
      <w:r w:rsidR="00C45131">
        <w:t>проиндексирован</w:t>
      </w:r>
      <w:r w:rsidR="004B7DD8">
        <w:t>а</w:t>
      </w:r>
      <w:r w:rsidR="00C45131">
        <w:t xml:space="preserve"> с 1 октября 2015 года на 5%, с 1 октября 2016 года на 4,5%, с 1 октября 2017 года на 4,3%.</w:t>
      </w:r>
      <w:r w:rsidR="009E4617">
        <w:t xml:space="preserve"> С 2015 года учтены </w:t>
      </w:r>
      <w:r w:rsidR="00933FEC">
        <w:t xml:space="preserve">изменения состава полномочия, передаваемого на региональный уровень </w:t>
      </w:r>
      <w:r w:rsidR="009F6496">
        <w:t xml:space="preserve">на </w:t>
      </w:r>
      <w:r w:rsidR="00C75C6C">
        <w:t xml:space="preserve">обеспечение государственных гарантий прав на получение общедоступного и бесплатного </w:t>
      </w:r>
      <w:r w:rsidR="009F6496">
        <w:t>дошкольного образования</w:t>
      </w:r>
      <w:r w:rsidR="00C75C6C">
        <w:t xml:space="preserve"> в муниципальных дошкольных образовательных организациях</w:t>
      </w:r>
      <w:r w:rsidR="009F6496">
        <w:t>, в связи с уточнением перечня категорий работников дошкольного образования</w:t>
      </w:r>
      <w:r w:rsidR="0099797D">
        <w:t>.</w:t>
      </w:r>
    </w:p>
    <w:p w:rsidR="0099797D" w:rsidRDefault="0099797D" w:rsidP="006820A7">
      <w:pPr>
        <w:spacing w:line="276" w:lineRule="auto"/>
        <w:ind w:left="-540"/>
        <w:jc w:val="both"/>
      </w:pPr>
    </w:p>
    <w:p w:rsidR="00FB1538" w:rsidRDefault="00FB1538" w:rsidP="00FB1538">
      <w:pPr>
        <w:ind w:left="-540"/>
        <w:jc w:val="both"/>
        <w:rPr>
          <w:b/>
        </w:rPr>
      </w:pPr>
      <w:r w:rsidRPr="00F6453A">
        <w:rPr>
          <w:b/>
        </w:rPr>
        <w:t>Комиссия решила:</w:t>
      </w:r>
    </w:p>
    <w:p w:rsidR="00A65900" w:rsidRDefault="00E51F50" w:rsidP="006820A7">
      <w:pPr>
        <w:spacing w:line="276" w:lineRule="auto"/>
        <w:ind w:left="-540"/>
        <w:jc w:val="both"/>
      </w:pPr>
      <w:r>
        <w:t xml:space="preserve">Согласовать </w:t>
      </w:r>
      <w:r w:rsidR="00FB1538">
        <w:t>и принять за основу проектировки основных параметров бюджета города Югорска на 201</w:t>
      </w:r>
      <w:r w:rsidR="00D34F45">
        <w:t>5</w:t>
      </w:r>
      <w:r w:rsidR="00FB1538">
        <w:t xml:space="preserve"> год и на плановый период 201</w:t>
      </w:r>
      <w:r w:rsidR="00D34F45">
        <w:t>6 и 2017</w:t>
      </w:r>
      <w:r w:rsidR="00FB1538">
        <w:t xml:space="preserve"> годов.</w:t>
      </w:r>
    </w:p>
    <w:p w:rsidR="0034308B" w:rsidRPr="000D2B29" w:rsidRDefault="0034308B" w:rsidP="00292266">
      <w:pPr>
        <w:spacing w:line="276" w:lineRule="auto"/>
        <w:ind w:left="-709"/>
        <w:jc w:val="both"/>
      </w:pPr>
    </w:p>
    <w:p w:rsidR="00731174" w:rsidRDefault="00C64BC7" w:rsidP="00292266">
      <w:pPr>
        <w:spacing w:line="276" w:lineRule="auto"/>
        <w:ind w:left="-567" w:right="-1"/>
        <w:jc w:val="both"/>
      </w:pPr>
      <w:r>
        <w:rPr>
          <w:b/>
        </w:rPr>
        <w:t>4</w:t>
      </w:r>
      <w:r w:rsidR="00731174" w:rsidRPr="00731174">
        <w:rPr>
          <w:b/>
        </w:rPr>
        <w:t>.</w:t>
      </w:r>
      <w:r w:rsidR="00731174" w:rsidRPr="00731174">
        <w:t xml:space="preserve"> </w:t>
      </w:r>
      <w:r w:rsidR="00731174" w:rsidRPr="00731174">
        <w:rPr>
          <w:b/>
        </w:rPr>
        <w:t>О рассмотрении перечня муниципального имущества, предназначенного к приватизации в 201</w:t>
      </w:r>
      <w:r w:rsidR="004C0DC9">
        <w:rPr>
          <w:b/>
        </w:rPr>
        <w:t>5</w:t>
      </w:r>
      <w:r w:rsidR="00731174" w:rsidRPr="00731174">
        <w:rPr>
          <w:b/>
        </w:rPr>
        <w:t xml:space="preserve"> году и </w:t>
      </w:r>
      <w:r w:rsidR="007E7C15">
        <w:rPr>
          <w:b/>
        </w:rPr>
        <w:t xml:space="preserve">в </w:t>
      </w:r>
      <w:r w:rsidR="00731174" w:rsidRPr="00731174">
        <w:rPr>
          <w:b/>
        </w:rPr>
        <w:t>плановом периоде 201</w:t>
      </w:r>
      <w:r w:rsidR="004C0DC9">
        <w:rPr>
          <w:b/>
        </w:rPr>
        <w:t>6 и 2017</w:t>
      </w:r>
      <w:r w:rsidR="00731174" w:rsidRPr="00731174">
        <w:rPr>
          <w:b/>
        </w:rPr>
        <w:t xml:space="preserve"> годов</w:t>
      </w:r>
      <w:r w:rsidR="00731174">
        <w:t xml:space="preserve">. </w:t>
      </w:r>
    </w:p>
    <w:p w:rsidR="004B7DD8" w:rsidRDefault="004B7DD8" w:rsidP="00292266">
      <w:pPr>
        <w:spacing w:line="276" w:lineRule="auto"/>
        <w:ind w:left="-567" w:right="-1"/>
        <w:jc w:val="both"/>
      </w:pPr>
    </w:p>
    <w:p w:rsidR="00731174" w:rsidRDefault="00731174" w:rsidP="00292266">
      <w:pPr>
        <w:spacing w:line="276" w:lineRule="auto"/>
        <w:ind w:left="-567" w:right="-1"/>
        <w:jc w:val="both"/>
      </w:pPr>
      <w:r>
        <w:rPr>
          <w:b/>
        </w:rPr>
        <w:t>СЛУШАЛИ</w:t>
      </w:r>
      <w:r w:rsidRPr="00731174">
        <w:t>:</w:t>
      </w:r>
    </w:p>
    <w:p w:rsidR="00731174" w:rsidRDefault="00F81ED5" w:rsidP="00292266">
      <w:pPr>
        <w:spacing w:line="276" w:lineRule="auto"/>
        <w:ind w:left="-567" w:right="-1"/>
        <w:jc w:val="both"/>
      </w:pPr>
      <w:r>
        <w:rPr>
          <w:b/>
        </w:rPr>
        <w:t>Ермаков</w:t>
      </w:r>
      <w:r w:rsidR="00731174">
        <w:rPr>
          <w:b/>
        </w:rPr>
        <w:t xml:space="preserve"> </w:t>
      </w:r>
      <w:r w:rsidRPr="004829B2">
        <w:rPr>
          <w:b/>
        </w:rPr>
        <w:t>А</w:t>
      </w:r>
      <w:r w:rsidR="00731174" w:rsidRPr="004829B2">
        <w:rPr>
          <w:b/>
        </w:rPr>
        <w:t>.</w:t>
      </w:r>
      <w:r w:rsidRPr="004829B2">
        <w:rPr>
          <w:b/>
        </w:rPr>
        <w:t>Ю</w:t>
      </w:r>
      <w:r w:rsidR="00731174">
        <w:t>. представил проект перечня муниципального имущества</w:t>
      </w:r>
      <w:r w:rsidR="004829B2">
        <w:t>,</w:t>
      </w:r>
      <w:r w:rsidR="00731174">
        <w:t xml:space="preserve"> предназначенного к приватизации </w:t>
      </w:r>
      <w:r w:rsidR="004C0DC9">
        <w:t xml:space="preserve">в </w:t>
      </w:r>
      <w:r w:rsidR="00731174">
        <w:t>201</w:t>
      </w:r>
      <w:r>
        <w:t>5</w:t>
      </w:r>
      <w:r w:rsidR="00731174">
        <w:t xml:space="preserve"> год</w:t>
      </w:r>
      <w:r w:rsidR="004C0DC9">
        <w:t>у</w:t>
      </w:r>
      <w:r w:rsidR="00731174">
        <w:t xml:space="preserve"> и </w:t>
      </w:r>
      <w:r w:rsidR="007E7C15">
        <w:t>в</w:t>
      </w:r>
      <w:r w:rsidR="00731174">
        <w:t xml:space="preserve"> планов</w:t>
      </w:r>
      <w:r w:rsidR="007E7C15">
        <w:t>ом</w:t>
      </w:r>
      <w:r w:rsidR="00731174">
        <w:t xml:space="preserve"> период</w:t>
      </w:r>
      <w:r w:rsidR="007E7C15">
        <w:t>е</w:t>
      </w:r>
      <w:r w:rsidR="00731174">
        <w:t xml:space="preserve"> 201</w:t>
      </w:r>
      <w:r>
        <w:t>6</w:t>
      </w:r>
      <w:r w:rsidR="00731174">
        <w:t xml:space="preserve"> и 201</w:t>
      </w:r>
      <w:r>
        <w:t xml:space="preserve">7 годов (приложение № </w:t>
      </w:r>
      <w:r w:rsidR="004422A4">
        <w:t>4</w:t>
      </w:r>
      <w:r w:rsidR="00731174">
        <w:t xml:space="preserve"> к протоколу).</w:t>
      </w:r>
    </w:p>
    <w:p w:rsidR="00731174" w:rsidRDefault="00731174" w:rsidP="00292266">
      <w:pPr>
        <w:spacing w:line="276" w:lineRule="auto"/>
        <w:ind w:left="-567" w:right="-1"/>
        <w:jc w:val="both"/>
      </w:pPr>
    </w:p>
    <w:p w:rsidR="00731174" w:rsidRDefault="00731174" w:rsidP="00292266">
      <w:pPr>
        <w:spacing w:line="276" w:lineRule="auto"/>
        <w:ind w:left="-567" w:right="-1"/>
        <w:jc w:val="both"/>
        <w:rPr>
          <w:b/>
        </w:rPr>
      </w:pPr>
      <w:r w:rsidRPr="00731174">
        <w:rPr>
          <w:b/>
        </w:rPr>
        <w:t>ВЫСТУПИЛИ:</w:t>
      </w:r>
    </w:p>
    <w:p w:rsidR="00350A32" w:rsidRDefault="00F81ED5" w:rsidP="00292266">
      <w:pPr>
        <w:spacing w:line="276" w:lineRule="auto"/>
        <w:ind w:left="-567" w:right="-1"/>
        <w:jc w:val="both"/>
      </w:pPr>
      <w:proofErr w:type="spellStart"/>
      <w:r>
        <w:rPr>
          <w:b/>
        </w:rPr>
        <w:t>Бодак</w:t>
      </w:r>
      <w:proofErr w:type="spellEnd"/>
      <w:r w:rsidR="00731174">
        <w:rPr>
          <w:b/>
        </w:rPr>
        <w:t xml:space="preserve"> </w:t>
      </w:r>
      <w:r>
        <w:rPr>
          <w:b/>
        </w:rPr>
        <w:t>М</w:t>
      </w:r>
      <w:r w:rsidR="00731174">
        <w:rPr>
          <w:b/>
        </w:rPr>
        <w:t>.</w:t>
      </w:r>
      <w:r>
        <w:rPr>
          <w:b/>
        </w:rPr>
        <w:t>И</w:t>
      </w:r>
      <w:r w:rsidR="00731174">
        <w:rPr>
          <w:b/>
        </w:rPr>
        <w:t xml:space="preserve">. </w:t>
      </w:r>
      <w:r w:rsidR="00C64BC7" w:rsidRPr="00C64BC7">
        <w:t xml:space="preserve">высказал замечания </w:t>
      </w:r>
      <w:r w:rsidR="00C64BC7">
        <w:t xml:space="preserve">по перечню муниципального имущества, предназначенного к приватизации в 2015 году и в плановом периоде 2016 и 2017 годов и предложил направить на </w:t>
      </w:r>
      <w:r>
        <w:t>доработ</w:t>
      </w:r>
      <w:r w:rsidR="00C64BC7">
        <w:t>ку</w:t>
      </w:r>
      <w:r>
        <w:t xml:space="preserve"> </w:t>
      </w:r>
      <w:r w:rsidR="00A05DDB">
        <w:t xml:space="preserve">проект </w:t>
      </w:r>
      <w:r>
        <w:t>перечн</w:t>
      </w:r>
      <w:r w:rsidR="00A05DDB">
        <w:t>я</w:t>
      </w:r>
      <w:r>
        <w:t xml:space="preserve"> имущества</w:t>
      </w:r>
      <w:r w:rsidR="00A05DDB">
        <w:t xml:space="preserve">, предназначенного к приватизации в 2015 году и </w:t>
      </w:r>
      <w:r w:rsidR="007E7C15">
        <w:t xml:space="preserve">в </w:t>
      </w:r>
      <w:r w:rsidR="00A05DDB">
        <w:t>плановом периоде на 2016 и 2017 годов.</w:t>
      </w:r>
      <w:r>
        <w:t xml:space="preserve"> </w:t>
      </w:r>
    </w:p>
    <w:p w:rsidR="00350A32" w:rsidRDefault="00350A32" w:rsidP="00731174">
      <w:pPr>
        <w:ind w:left="-567" w:right="-1"/>
        <w:jc w:val="both"/>
        <w:rPr>
          <w:b/>
        </w:rPr>
      </w:pPr>
    </w:p>
    <w:p w:rsidR="00731174" w:rsidRPr="002853ED" w:rsidRDefault="002853ED" w:rsidP="006820A7">
      <w:pPr>
        <w:spacing w:line="276" w:lineRule="auto"/>
        <w:ind w:left="-567" w:right="-1"/>
        <w:jc w:val="both"/>
      </w:pPr>
      <w:r>
        <w:rPr>
          <w:b/>
        </w:rPr>
        <w:t>Комиссия решила</w:t>
      </w:r>
      <w:r w:rsidRPr="002853ED">
        <w:t xml:space="preserve">: </w:t>
      </w:r>
      <w:r w:rsidR="004C0DC9" w:rsidRPr="00731174">
        <w:t>Департаменту муниципальной собственности и градостроительства администрации города Югорска</w:t>
      </w:r>
      <w:r w:rsidR="004C0DC9">
        <w:t xml:space="preserve"> доработать </w:t>
      </w:r>
      <w:r w:rsidRPr="002853ED">
        <w:t>перечень муниципального имущества</w:t>
      </w:r>
      <w:r w:rsidR="00350A32">
        <w:t>,</w:t>
      </w:r>
      <w:r w:rsidRPr="002853ED">
        <w:t xml:space="preserve"> предназначенного</w:t>
      </w:r>
      <w:r>
        <w:t xml:space="preserve"> к приватизации </w:t>
      </w:r>
      <w:r w:rsidR="004C0DC9">
        <w:t>в</w:t>
      </w:r>
      <w:r>
        <w:t xml:space="preserve"> 201</w:t>
      </w:r>
      <w:r w:rsidR="00350A32">
        <w:t>5</w:t>
      </w:r>
      <w:r>
        <w:t xml:space="preserve"> год</w:t>
      </w:r>
      <w:r w:rsidR="004C0DC9">
        <w:t>у</w:t>
      </w:r>
      <w:r>
        <w:t xml:space="preserve"> и </w:t>
      </w:r>
      <w:r w:rsidR="007E7C15">
        <w:t>в</w:t>
      </w:r>
      <w:r>
        <w:t xml:space="preserve"> планов</w:t>
      </w:r>
      <w:r w:rsidR="007E7C15">
        <w:t>ом</w:t>
      </w:r>
      <w:r>
        <w:t xml:space="preserve"> период</w:t>
      </w:r>
      <w:r w:rsidR="007E7C15">
        <w:t>е</w:t>
      </w:r>
      <w:r>
        <w:t xml:space="preserve"> 201</w:t>
      </w:r>
      <w:r w:rsidR="00350A32">
        <w:t>6</w:t>
      </w:r>
      <w:r>
        <w:t xml:space="preserve"> и</w:t>
      </w:r>
      <w:r w:rsidR="00BE62B0">
        <w:t xml:space="preserve"> </w:t>
      </w:r>
      <w:r>
        <w:t>201</w:t>
      </w:r>
      <w:r w:rsidR="00350A32">
        <w:t>7</w:t>
      </w:r>
      <w:r>
        <w:t xml:space="preserve"> годов</w:t>
      </w:r>
      <w:r w:rsidR="00C64BC7">
        <w:t xml:space="preserve"> в срок до 30 сентября 2014 года</w:t>
      </w:r>
      <w:r w:rsidR="00350A32">
        <w:t>.</w:t>
      </w:r>
    </w:p>
    <w:p w:rsidR="00350A32" w:rsidRDefault="00350A32" w:rsidP="00A047E0">
      <w:pPr>
        <w:ind w:left="-567"/>
        <w:jc w:val="both"/>
      </w:pPr>
    </w:p>
    <w:p w:rsidR="004C0DC9" w:rsidRDefault="004C0DC9" w:rsidP="00A047E0">
      <w:pPr>
        <w:ind w:left="-567"/>
        <w:jc w:val="both"/>
      </w:pPr>
    </w:p>
    <w:p w:rsidR="004C0DC9" w:rsidRDefault="004C0DC9" w:rsidP="00A047E0">
      <w:pPr>
        <w:ind w:left="-567"/>
        <w:jc w:val="both"/>
      </w:pPr>
    </w:p>
    <w:p w:rsidR="004C0DC9" w:rsidRDefault="004C0DC9" w:rsidP="00A047E0">
      <w:pPr>
        <w:ind w:left="-567"/>
        <w:jc w:val="both"/>
        <w:rPr>
          <w:b/>
        </w:rPr>
      </w:pPr>
    </w:p>
    <w:p w:rsidR="00A047E0" w:rsidRDefault="00A047E0" w:rsidP="00A047E0">
      <w:pPr>
        <w:ind w:left="-567"/>
        <w:jc w:val="both"/>
        <w:rPr>
          <w:b/>
        </w:rPr>
      </w:pPr>
      <w:r w:rsidRPr="00A047E0">
        <w:rPr>
          <w:b/>
        </w:rPr>
        <w:t>Глава</w:t>
      </w:r>
      <w:r w:rsidR="004C0DC9">
        <w:rPr>
          <w:b/>
        </w:rPr>
        <w:t> администрации города </w:t>
      </w:r>
      <w:proofErr w:type="spellStart"/>
      <w:r w:rsidRPr="00A047E0">
        <w:rPr>
          <w:b/>
        </w:rPr>
        <w:t>Югорска</w:t>
      </w:r>
      <w:proofErr w:type="spellEnd"/>
      <w:r w:rsidR="004C0DC9">
        <w:rPr>
          <w:b/>
        </w:rPr>
        <w:t xml:space="preserve"> </w:t>
      </w:r>
      <w:r w:rsidR="00350A32">
        <w:rPr>
          <w:b/>
        </w:rPr>
        <w:t>М.И.</w:t>
      </w:r>
      <w:r w:rsidR="004C0DC9">
        <w:rPr>
          <w:b/>
        </w:rPr>
        <w:t> </w:t>
      </w:r>
      <w:proofErr w:type="spellStart"/>
      <w:r w:rsidR="00350A32">
        <w:rPr>
          <w:b/>
        </w:rPr>
        <w:t>Бодак</w:t>
      </w:r>
      <w:proofErr w:type="spellEnd"/>
      <w:r w:rsidR="004C0DC9">
        <w:rPr>
          <w:b/>
        </w:rPr>
        <w:br/>
      </w:r>
    </w:p>
    <w:p w:rsidR="004C0DC9" w:rsidRDefault="004C0DC9" w:rsidP="00A047E0">
      <w:pPr>
        <w:ind w:left="-567"/>
        <w:jc w:val="both"/>
        <w:rPr>
          <w:b/>
        </w:rPr>
      </w:pPr>
    </w:p>
    <w:p w:rsidR="004C0DC9" w:rsidRPr="00A047E0" w:rsidRDefault="004C0DC9" w:rsidP="00A047E0">
      <w:pPr>
        <w:ind w:left="-567"/>
        <w:jc w:val="both"/>
        <w:rPr>
          <w:b/>
        </w:rPr>
      </w:pPr>
    </w:p>
    <w:p w:rsidR="00A047E0" w:rsidRPr="00A047E0" w:rsidRDefault="00A047E0" w:rsidP="00A047E0">
      <w:pPr>
        <w:ind w:left="-567"/>
        <w:jc w:val="both"/>
        <w:rPr>
          <w:b/>
        </w:rPr>
      </w:pPr>
    </w:p>
    <w:p w:rsidR="00A047E0" w:rsidRPr="00A047E0" w:rsidRDefault="004C0DC9" w:rsidP="00A047E0">
      <w:pPr>
        <w:ind w:left="-567"/>
        <w:jc w:val="both"/>
        <w:rPr>
          <w:b/>
        </w:rPr>
      </w:pPr>
      <w:r>
        <w:rPr>
          <w:b/>
        </w:rPr>
        <w:t>Секретарь </w:t>
      </w:r>
      <w:r w:rsidR="00A047E0" w:rsidRPr="00A047E0">
        <w:rPr>
          <w:b/>
        </w:rPr>
        <w:t>комиссии Н.П.</w:t>
      </w:r>
      <w:r>
        <w:rPr>
          <w:b/>
        </w:rPr>
        <w:t> </w:t>
      </w:r>
      <w:r w:rsidR="00A047E0" w:rsidRPr="00A047E0">
        <w:rPr>
          <w:b/>
        </w:rPr>
        <w:t>Бушуева</w:t>
      </w:r>
      <w:r>
        <w:rPr>
          <w:b/>
        </w:rPr>
        <w:br/>
      </w:r>
    </w:p>
    <w:sectPr w:rsidR="00A047E0" w:rsidRPr="00A047E0" w:rsidSect="005C20C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830A3"/>
    <w:multiLevelType w:val="hybridMultilevel"/>
    <w:tmpl w:val="0612340E"/>
    <w:lvl w:ilvl="0" w:tplc="F4784E08">
      <w:start w:val="1"/>
      <w:numFmt w:val="decimal"/>
      <w:lvlText w:val="%1."/>
      <w:lvlJc w:val="left"/>
      <w:pPr>
        <w:ind w:left="-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5" w:hanging="360"/>
      </w:pPr>
    </w:lvl>
    <w:lvl w:ilvl="2" w:tplc="0419001B" w:tentative="1">
      <w:start w:val="1"/>
      <w:numFmt w:val="lowerRoman"/>
      <w:lvlText w:val="%3."/>
      <w:lvlJc w:val="right"/>
      <w:pPr>
        <w:ind w:left="1305" w:hanging="180"/>
      </w:pPr>
    </w:lvl>
    <w:lvl w:ilvl="3" w:tplc="0419000F" w:tentative="1">
      <w:start w:val="1"/>
      <w:numFmt w:val="decimal"/>
      <w:lvlText w:val="%4."/>
      <w:lvlJc w:val="left"/>
      <w:pPr>
        <w:ind w:left="2025" w:hanging="360"/>
      </w:pPr>
    </w:lvl>
    <w:lvl w:ilvl="4" w:tplc="04190019" w:tentative="1">
      <w:start w:val="1"/>
      <w:numFmt w:val="lowerLetter"/>
      <w:lvlText w:val="%5."/>
      <w:lvlJc w:val="left"/>
      <w:pPr>
        <w:ind w:left="2745" w:hanging="360"/>
      </w:pPr>
    </w:lvl>
    <w:lvl w:ilvl="5" w:tplc="0419001B" w:tentative="1">
      <w:start w:val="1"/>
      <w:numFmt w:val="lowerRoman"/>
      <w:lvlText w:val="%6."/>
      <w:lvlJc w:val="right"/>
      <w:pPr>
        <w:ind w:left="3465" w:hanging="180"/>
      </w:pPr>
    </w:lvl>
    <w:lvl w:ilvl="6" w:tplc="0419000F" w:tentative="1">
      <w:start w:val="1"/>
      <w:numFmt w:val="decimal"/>
      <w:lvlText w:val="%7."/>
      <w:lvlJc w:val="left"/>
      <w:pPr>
        <w:ind w:left="4185" w:hanging="360"/>
      </w:pPr>
    </w:lvl>
    <w:lvl w:ilvl="7" w:tplc="04190019" w:tentative="1">
      <w:start w:val="1"/>
      <w:numFmt w:val="lowerLetter"/>
      <w:lvlText w:val="%8."/>
      <w:lvlJc w:val="left"/>
      <w:pPr>
        <w:ind w:left="4905" w:hanging="360"/>
      </w:pPr>
    </w:lvl>
    <w:lvl w:ilvl="8" w:tplc="0419001B" w:tentative="1">
      <w:start w:val="1"/>
      <w:numFmt w:val="lowerRoman"/>
      <w:lvlText w:val="%9."/>
      <w:lvlJc w:val="right"/>
      <w:pPr>
        <w:ind w:left="5625" w:hanging="180"/>
      </w:pPr>
    </w:lvl>
  </w:abstractNum>
  <w:abstractNum w:abstractNumId="1">
    <w:nsid w:val="37DF241C"/>
    <w:multiLevelType w:val="hybridMultilevel"/>
    <w:tmpl w:val="ECDA1910"/>
    <w:lvl w:ilvl="0" w:tplc="DAD230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5F5E83"/>
    <w:rsid w:val="00000EF5"/>
    <w:rsid w:val="00002C38"/>
    <w:rsid w:val="00003883"/>
    <w:rsid w:val="00005138"/>
    <w:rsid w:val="0000574C"/>
    <w:rsid w:val="000063C2"/>
    <w:rsid w:val="000072ED"/>
    <w:rsid w:val="00011BAE"/>
    <w:rsid w:val="00011D75"/>
    <w:rsid w:val="000131A0"/>
    <w:rsid w:val="0001334A"/>
    <w:rsid w:val="000149FB"/>
    <w:rsid w:val="00016E39"/>
    <w:rsid w:val="00024888"/>
    <w:rsid w:val="00031CF3"/>
    <w:rsid w:val="00035272"/>
    <w:rsid w:val="0003710D"/>
    <w:rsid w:val="00041A0A"/>
    <w:rsid w:val="00042D2C"/>
    <w:rsid w:val="00045090"/>
    <w:rsid w:val="00045FD4"/>
    <w:rsid w:val="000476F9"/>
    <w:rsid w:val="00050423"/>
    <w:rsid w:val="000539E9"/>
    <w:rsid w:val="00054281"/>
    <w:rsid w:val="00056DC9"/>
    <w:rsid w:val="000612AD"/>
    <w:rsid w:val="000616A0"/>
    <w:rsid w:val="00061956"/>
    <w:rsid w:val="00063D35"/>
    <w:rsid w:val="00066578"/>
    <w:rsid w:val="00067F73"/>
    <w:rsid w:val="000721BD"/>
    <w:rsid w:val="00074F0B"/>
    <w:rsid w:val="000774CA"/>
    <w:rsid w:val="00091148"/>
    <w:rsid w:val="00094239"/>
    <w:rsid w:val="00094ADE"/>
    <w:rsid w:val="0009796C"/>
    <w:rsid w:val="00097C30"/>
    <w:rsid w:val="000A1FE8"/>
    <w:rsid w:val="000A3C25"/>
    <w:rsid w:val="000B46E5"/>
    <w:rsid w:val="000B7C80"/>
    <w:rsid w:val="000C1890"/>
    <w:rsid w:val="000C2D62"/>
    <w:rsid w:val="000C30C6"/>
    <w:rsid w:val="000C4B42"/>
    <w:rsid w:val="000C77ED"/>
    <w:rsid w:val="000D283A"/>
    <w:rsid w:val="000D2B29"/>
    <w:rsid w:val="000D2CB5"/>
    <w:rsid w:val="000D2DB8"/>
    <w:rsid w:val="000D36BF"/>
    <w:rsid w:val="000E09CD"/>
    <w:rsid w:val="000E3244"/>
    <w:rsid w:val="000E3E1E"/>
    <w:rsid w:val="000E4F55"/>
    <w:rsid w:val="000E4F8C"/>
    <w:rsid w:val="000E56ED"/>
    <w:rsid w:val="000F46AD"/>
    <w:rsid w:val="00103196"/>
    <w:rsid w:val="0010339D"/>
    <w:rsid w:val="00112438"/>
    <w:rsid w:val="00114053"/>
    <w:rsid w:val="00117646"/>
    <w:rsid w:val="00134FBE"/>
    <w:rsid w:val="001351A7"/>
    <w:rsid w:val="00136446"/>
    <w:rsid w:val="001421D0"/>
    <w:rsid w:val="00145595"/>
    <w:rsid w:val="001465A4"/>
    <w:rsid w:val="00151127"/>
    <w:rsid w:val="00155036"/>
    <w:rsid w:val="001555B7"/>
    <w:rsid w:val="001573D4"/>
    <w:rsid w:val="00157626"/>
    <w:rsid w:val="00161CB7"/>
    <w:rsid w:val="00162721"/>
    <w:rsid w:val="00163BDF"/>
    <w:rsid w:val="00176534"/>
    <w:rsid w:val="00183331"/>
    <w:rsid w:val="0019394A"/>
    <w:rsid w:val="001976FE"/>
    <w:rsid w:val="001A205E"/>
    <w:rsid w:val="001A2E39"/>
    <w:rsid w:val="001A5BDE"/>
    <w:rsid w:val="001A6B7A"/>
    <w:rsid w:val="001B2AB6"/>
    <w:rsid w:val="001B3AD3"/>
    <w:rsid w:val="001C0AFE"/>
    <w:rsid w:val="001C1C61"/>
    <w:rsid w:val="001C38A4"/>
    <w:rsid w:val="001D17CC"/>
    <w:rsid w:val="001D1BD5"/>
    <w:rsid w:val="001D20C7"/>
    <w:rsid w:val="001D2100"/>
    <w:rsid w:val="001D4D0D"/>
    <w:rsid w:val="001D6A9C"/>
    <w:rsid w:val="001E377A"/>
    <w:rsid w:val="001E5FE4"/>
    <w:rsid w:val="001F19CF"/>
    <w:rsid w:val="001F55D9"/>
    <w:rsid w:val="00200F85"/>
    <w:rsid w:val="00202571"/>
    <w:rsid w:val="0020500C"/>
    <w:rsid w:val="0020792A"/>
    <w:rsid w:val="00221FCE"/>
    <w:rsid w:val="002255BC"/>
    <w:rsid w:val="00235B6C"/>
    <w:rsid w:val="00237817"/>
    <w:rsid w:val="00242C59"/>
    <w:rsid w:val="0024670E"/>
    <w:rsid w:val="002527E5"/>
    <w:rsid w:val="00266415"/>
    <w:rsid w:val="00266549"/>
    <w:rsid w:val="0027289D"/>
    <w:rsid w:val="002736DB"/>
    <w:rsid w:val="00280039"/>
    <w:rsid w:val="0028276A"/>
    <w:rsid w:val="00284356"/>
    <w:rsid w:val="002853ED"/>
    <w:rsid w:val="002864C2"/>
    <w:rsid w:val="0029069A"/>
    <w:rsid w:val="00290935"/>
    <w:rsid w:val="00291542"/>
    <w:rsid w:val="00292153"/>
    <w:rsid w:val="00292266"/>
    <w:rsid w:val="00296060"/>
    <w:rsid w:val="00297808"/>
    <w:rsid w:val="002A0FD8"/>
    <w:rsid w:val="002A6825"/>
    <w:rsid w:val="002A6894"/>
    <w:rsid w:val="002B6FBB"/>
    <w:rsid w:val="002C28B0"/>
    <w:rsid w:val="002C3254"/>
    <w:rsid w:val="002C6AD3"/>
    <w:rsid w:val="002D0A21"/>
    <w:rsid w:val="002D6904"/>
    <w:rsid w:val="002E052A"/>
    <w:rsid w:val="002E052D"/>
    <w:rsid w:val="002E2D78"/>
    <w:rsid w:val="002E374C"/>
    <w:rsid w:val="002E468E"/>
    <w:rsid w:val="002F08D7"/>
    <w:rsid w:val="002F3033"/>
    <w:rsid w:val="002F5CE0"/>
    <w:rsid w:val="002F6669"/>
    <w:rsid w:val="00305267"/>
    <w:rsid w:val="003053AC"/>
    <w:rsid w:val="00305FEE"/>
    <w:rsid w:val="0031110B"/>
    <w:rsid w:val="00314810"/>
    <w:rsid w:val="00316024"/>
    <w:rsid w:val="0031764F"/>
    <w:rsid w:val="00317E4C"/>
    <w:rsid w:val="00321D52"/>
    <w:rsid w:val="00323B54"/>
    <w:rsid w:val="00326106"/>
    <w:rsid w:val="003323CE"/>
    <w:rsid w:val="00341BFA"/>
    <w:rsid w:val="0034308B"/>
    <w:rsid w:val="003505ED"/>
    <w:rsid w:val="0035062F"/>
    <w:rsid w:val="00350A32"/>
    <w:rsid w:val="00352D50"/>
    <w:rsid w:val="003562C6"/>
    <w:rsid w:val="00361384"/>
    <w:rsid w:val="00367487"/>
    <w:rsid w:val="00373C96"/>
    <w:rsid w:val="00376A12"/>
    <w:rsid w:val="003778D3"/>
    <w:rsid w:val="00377F26"/>
    <w:rsid w:val="00381895"/>
    <w:rsid w:val="00382767"/>
    <w:rsid w:val="003832C4"/>
    <w:rsid w:val="00385869"/>
    <w:rsid w:val="003903B9"/>
    <w:rsid w:val="0039111C"/>
    <w:rsid w:val="003916AE"/>
    <w:rsid w:val="003941EB"/>
    <w:rsid w:val="00394AB9"/>
    <w:rsid w:val="0039518F"/>
    <w:rsid w:val="003A047A"/>
    <w:rsid w:val="003A1486"/>
    <w:rsid w:val="003A1B37"/>
    <w:rsid w:val="003A3322"/>
    <w:rsid w:val="003A6788"/>
    <w:rsid w:val="003B1842"/>
    <w:rsid w:val="003B1C23"/>
    <w:rsid w:val="003B2BC5"/>
    <w:rsid w:val="003B3568"/>
    <w:rsid w:val="003B4924"/>
    <w:rsid w:val="003B5AEB"/>
    <w:rsid w:val="003B5CB8"/>
    <w:rsid w:val="003B631B"/>
    <w:rsid w:val="003C0AD9"/>
    <w:rsid w:val="003C5A79"/>
    <w:rsid w:val="003C67ED"/>
    <w:rsid w:val="003C6C14"/>
    <w:rsid w:val="003D1263"/>
    <w:rsid w:val="003D4556"/>
    <w:rsid w:val="003D7497"/>
    <w:rsid w:val="003E4F9B"/>
    <w:rsid w:val="003E51CD"/>
    <w:rsid w:val="003E65FE"/>
    <w:rsid w:val="003F0CD4"/>
    <w:rsid w:val="003F262D"/>
    <w:rsid w:val="003F4221"/>
    <w:rsid w:val="003F459A"/>
    <w:rsid w:val="003F6332"/>
    <w:rsid w:val="004008B5"/>
    <w:rsid w:val="00403E0F"/>
    <w:rsid w:val="004058F7"/>
    <w:rsid w:val="00436D8D"/>
    <w:rsid w:val="00436F0E"/>
    <w:rsid w:val="0043724A"/>
    <w:rsid w:val="00440A8B"/>
    <w:rsid w:val="004422A4"/>
    <w:rsid w:val="00443FF7"/>
    <w:rsid w:val="00445ACC"/>
    <w:rsid w:val="00446322"/>
    <w:rsid w:val="004562C8"/>
    <w:rsid w:val="00457496"/>
    <w:rsid w:val="00465473"/>
    <w:rsid w:val="0046680E"/>
    <w:rsid w:val="00474403"/>
    <w:rsid w:val="004829B2"/>
    <w:rsid w:val="00485E22"/>
    <w:rsid w:val="00485F1D"/>
    <w:rsid w:val="004927F4"/>
    <w:rsid w:val="004A0D0B"/>
    <w:rsid w:val="004B28BE"/>
    <w:rsid w:val="004B3E3C"/>
    <w:rsid w:val="004B3F94"/>
    <w:rsid w:val="004B7DD8"/>
    <w:rsid w:val="004C0491"/>
    <w:rsid w:val="004C0DC9"/>
    <w:rsid w:val="004C302A"/>
    <w:rsid w:val="004C43E0"/>
    <w:rsid w:val="004C4EDF"/>
    <w:rsid w:val="004C7B56"/>
    <w:rsid w:val="004D2684"/>
    <w:rsid w:val="004D3DA1"/>
    <w:rsid w:val="004D4B22"/>
    <w:rsid w:val="004E12FD"/>
    <w:rsid w:val="004E29CC"/>
    <w:rsid w:val="004E3169"/>
    <w:rsid w:val="004E610D"/>
    <w:rsid w:val="004E7811"/>
    <w:rsid w:val="004E7969"/>
    <w:rsid w:val="004F45E9"/>
    <w:rsid w:val="004F6F18"/>
    <w:rsid w:val="00500B1A"/>
    <w:rsid w:val="00500F52"/>
    <w:rsid w:val="00501B76"/>
    <w:rsid w:val="00504828"/>
    <w:rsid w:val="00505C7D"/>
    <w:rsid w:val="00505DCF"/>
    <w:rsid w:val="005069EA"/>
    <w:rsid w:val="00507F29"/>
    <w:rsid w:val="005107CA"/>
    <w:rsid w:val="00512DF8"/>
    <w:rsid w:val="005155E1"/>
    <w:rsid w:val="00517F8B"/>
    <w:rsid w:val="005203AC"/>
    <w:rsid w:val="00522F5F"/>
    <w:rsid w:val="0052521D"/>
    <w:rsid w:val="00526791"/>
    <w:rsid w:val="005304A3"/>
    <w:rsid w:val="00533BA5"/>
    <w:rsid w:val="005437B7"/>
    <w:rsid w:val="00544415"/>
    <w:rsid w:val="00550ED0"/>
    <w:rsid w:val="005552EE"/>
    <w:rsid w:val="00557461"/>
    <w:rsid w:val="00563E75"/>
    <w:rsid w:val="00564371"/>
    <w:rsid w:val="00570DDA"/>
    <w:rsid w:val="00576141"/>
    <w:rsid w:val="00577161"/>
    <w:rsid w:val="005820A9"/>
    <w:rsid w:val="00582A2C"/>
    <w:rsid w:val="00585007"/>
    <w:rsid w:val="005857EC"/>
    <w:rsid w:val="00586DD4"/>
    <w:rsid w:val="0059323F"/>
    <w:rsid w:val="00595F8C"/>
    <w:rsid w:val="005A03D4"/>
    <w:rsid w:val="005A1E2A"/>
    <w:rsid w:val="005B181B"/>
    <w:rsid w:val="005B44B9"/>
    <w:rsid w:val="005C2059"/>
    <w:rsid w:val="005C20C0"/>
    <w:rsid w:val="005C3CED"/>
    <w:rsid w:val="005D08AD"/>
    <w:rsid w:val="005D52A4"/>
    <w:rsid w:val="005E49D7"/>
    <w:rsid w:val="005E51AF"/>
    <w:rsid w:val="005E7115"/>
    <w:rsid w:val="005F076E"/>
    <w:rsid w:val="005F4843"/>
    <w:rsid w:val="005F505B"/>
    <w:rsid w:val="005F5B8E"/>
    <w:rsid w:val="005F5E83"/>
    <w:rsid w:val="005F68C4"/>
    <w:rsid w:val="00605697"/>
    <w:rsid w:val="00606B0A"/>
    <w:rsid w:val="0060759A"/>
    <w:rsid w:val="00611653"/>
    <w:rsid w:val="00611F08"/>
    <w:rsid w:val="006155BC"/>
    <w:rsid w:val="00617871"/>
    <w:rsid w:val="00617C5A"/>
    <w:rsid w:val="006201DB"/>
    <w:rsid w:val="006224BF"/>
    <w:rsid w:val="006229E1"/>
    <w:rsid w:val="00626587"/>
    <w:rsid w:val="00627602"/>
    <w:rsid w:val="006307BF"/>
    <w:rsid w:val="00630AB4"/>
    <w:rsid w:val="00632E95"/>
    <w:rsid w:val="0063301F"/>
    <w:rsid w:val="006405D0"/>
    <w:rsid w:val="00641EB1"/>
    <w:rsid w:val="0064379D"/>
    <w:rsid w:val="0064779F"/>
    <w:rsid w:val="00650E2B"/>
    <w:rsid w:val="00652FE5"/>
    <w:rsid w:val="00656E7C"/>
    <w:rsid w:val="00661AB3"/>
    <w:rsid w:val="006634A1"/>
    <w:rsid w:val="0066624F"/>
    <w:rsid w:val="00681397"/>
    <w:rsid w:val="0068175E"/>
    <w:rsid w:val="006820A7"/>
    <w:rsid w:val="00685B16"/>
    <w:rsid w:val="00692F94"/>
    <w:rsid w:val="00695240"/>
    <w:rsid w:val="00696B2E"/>
    <w:rsid w:val="00697DE4"/>
    <w:rsid w:val="006A0E0E"/>
    <w:rsid w:val="006A2D15"/>
    <w:rsid w:val="006B2BB2"/>
    <w:rsid w:val="006B2FDA"/>
    <w:rsid w:val="006B5AF2"/>
    <w:rsid w:val="006C375C"/>
    <w:rsid w:val="006C3F8E"/>
    <w:rsid w:val="006C5EB7"/>
    <w:rsid w:val="006C64AC"/>
    <w:rsid w:val="006C6EE2"/>
    <w:rsid w:val="006D04A2"/>
    <w:rsid w:val="006D0D12"/>
    <w:rsid w:val="006D3D36"/>
    <w:rsid w:val="006D45F0"/>
    <w:rsid w:val="006D4BC1"/>
    <w:rsid w:val="006D6CA7"/>
    <w:rsid w:val="006D7149"/>
    <w:rsid w:val="006E0302"/>
    <w:rsid w:val="006E30AD"/>
    <w:rsid w:val="006E37CC"/>
    <w:rsid w:val="006F007F"/>
    <w:rsid w:val="006F5205"/>
    <w:rsid w:val="006F7819"/>
    <w:rsid w:val="0070293B"/>
    <w:rsid w:val="00703E1E"/>
    <w:rsid w:val="007078C4"/>
    <w:rsid w:val="00713A61"/>
    <w:rsid w:val="00713FF3"/>
    <w:rsid w:val="00714CB0"/>
    <w:rsid w:val="007202B6"/>
    <w:rsid w:val="00723499"/>
    <w:rsid w:val="00731174"/>
    <w:rsid w:val="0073350A"/>
    <w:rsid w:val="00734AED"/>
    <w:rsid w:val="00736C64"/>
    <w:rsid w:val="00737BEA"/>
    <w:rsid w:val="007404BC"/>
    <w:rsid w:val="00743D76"/>
    <w:rsid w:val="00745014"/>
    <w:rsid w:val="00746878"/>
    <w:rsid w:val="00747009"/>
    <w:rsid w:val="00747A3C"/>
    <w:rsid w:val="00750555"/>
    <w:rsid w:val="0075055B"/>
    <w:rsid w:val="00750BB7"/>
    <w:rsid w:val="007533B8"/>
    <w:rsid w:val="00753742"/>
    <w:rsid w:val="00753F13"/>
    <w:rsid w:val="00760C4E"/>
    <w:rsid w:val="00760D5A"/>
    <w:rsid w:val="00764265"/>
    <w:rsid w:val="007666D7"/>
    <w:rsid w:val="00771DA4"/>
    <w:rsid w:val="00774178"/>
    <w:rsid w:val="00774265"/>
    <w:rsid w:val="007823A3"/>
    <w:rsid w:val="007856A0"/>
    <w:rsid w:val="0078713C"/>
    <w:rsid w:val="007873B1"/>
    <w:rsid w:val="0079151E"/>
    <w:rsid w:val="00791F95"/>
    <w:rsid w:val="00793AE4"/>
    <w:rsid w:val="00794ABB"/>
    <w:rsid w:val="007A1CCA"/>
    <w:rsid w:val="007B1825"/>
    <w:rsid w:val="007B4C2E"/>
    <w:rsid w:val="007B4F80"/>
    <w:rsid w:val="007C1A8A"/>
    <w:rsid w:val="007C247E"/>
    <w:rsid w:val="007C6DDB"/>
    <w:rsid w:val="007C70B1"/>
    <w:rsid w:val="007C71E5"/>
    <w:rsid w:val="007D210D"/>
    <w:rsid w:val="007D3567"/>
    <w:rsid w:val="007D3976"/>
    <w:rsid w:val="007E0C70"/>
    <w:rsid w:val="007E3FF4"/>
    <w:rsid w:val="007E5B35"/>
    <w:rsid w:val="007E64E4"/>
    <w:rsid w:val="007E74BA"/>
    <w:rsid w:val="007E7C15"/>
    <w:rsid w:val="007F053B"/>
    <w:rsid w:val="007F3295"/>
    <w:rsid w:val="007F3B1F"/>
    <w:rsid w:val="007F48A2"/>
    <w:rsid w:val="0080008A"/>
    <w:rsid w:val="00801301"/>
    <w:rsid w:val="00803E28"/>
    <w:rsid w:val="00804FB6"/>
    <w:rsid w:val="00813E91"/>
    <w:rsid w:val="00813FD4"/>
    <w:rsid w:val="0081431A"/>
    <w:rsid w:val="0081624E"/>
    <w:rsid w:val="008169F7"/>
    <w:rsid w:val="00816BA0"/>
    <w:rsid w:val="00823BBC"/>
    <w:rsid w:val="00832139"/>
    <w:rsid w:val="00833748"/>
    <w:rsid w:val="00834ADA"/>
    <w:rsid w:val="00834DA3"/>
    <w:rsid w:val="00836351"/>
    <w:rsid w:val="008460D5"/>
    <w:rsid w:val="00846671"/>
    <w:rsid w:val="008561F1"/>
    <w:rsid w:val="00863485"/>
    <w:rsid w:val="00864F88"/>
    <w:rsid w:val="008733A2"/>
    <w:rsid w:val="008734CD"/>
    <w:rsid w:val="008771B6"/>
    <w:rsid w:val="008804CA"/>
    <w:rsid w:val="0088344B"/>
    <w:rsid w:val="00883C2E"/>
    <w:rsid w:val="00883CBD"/>
    <w:rsid w:val="00883DC5"/>
    <w:rsid w:val="0089040E"/>
    <w:rsid w:val="00892C95"/>
    <w:rsid w:val="00894435"/>
    <w:rsid w:val="008A0907"/>
    <w:rsid w:val="008A3A44"/>
    <w:rsid w:val="008A4392"/>
    <w:rsid w:val="008A70C1"/>
    <w:rsid w:val="008A7B8B"/>
    <w:rsid w:val="008B017C"/>
    <w:rsid w:val="008B1347"/>
    <w:rsid w:val="008B2D4F"/>
    <w:rsid w:val="008B4619"/>
    <w:rsid w:val="008B4FD4"/>
    <w:rsid w:val="008C1026"/>
    <w:rsid w:val="008C1DF7"/>
    <w:rsid w:val="008C7F91"/>
    <w:rsid w:val="008D4067"/>
    <w:rsid w:val="008D40BE"/>
    <w:rsid w:val="008E725E"/>
    <w:rsid w:val="008F0294"/>
    <w:rsid w:val="008F23ED"/>
    <w:rsid w:val="008F42F4"/>
    <w:rsid w:val="008F43CA"/>
    <w:rsid w:val="008F526D"/>
    <w:rsid w:val="008F61C9"/>
    <w:rsid w:val="008F7B1C"/>
    <w:rsid w:val="0090054A"/>
    <w:rsid w:val="00901E75"/>
    <w:rsid w:val="009045F3"/>
    <w:rsid w:val="00906A84"/>
    <w:rsid w:val="00907FBB"/>
    <w:rsid w:val="00915086"/>
    <w:rsid w:val="00917867"/>
    <w:rsid w:val="00917E5A"/>
    <w:rsid w:val="009266DE"/>
    <w:rsid w:val="00927B51"/>
    <w:rsid w:val="0093026F"/>
    <w:rsid w:val="009323CB"/>
    <w:rsid w:val="00933FEC"/>
    <w:rsid w:val="00934862"/>
    <w:rsid w:val="0094159B"/>
    <w:rsid w:val="00943D79"/>
    <w:rsid w:val="00951D3F"/>
    <w:rsid w:val="00956A6A"/>
    <w:rsid w:val="00957FF3"/>
    <w:rsid w:val="00960902"/>
    <w:rsid w:val="0096375B"/>
    <w:rsid w:val="00967247"/>
    <w:rsid w:val="00967FFB"/>
    <w:rsid w:val="00972200"/>
    <w:rsid w:val="009746C7"/>
    <w:rsid w:val="00974AD3"/>
    <w:rsid w:val="00982C7B"/>
    <w:rsid w:val="00985F00"/>
    <w:rsid w:val="009938C4"/>
    <w:rsid w:val="00995068"/>
    <w:rsid w:val="0099797D"/>
    <w:rsid w:val="009A122B"/>
    <w:rsid w:val="009A255D"/>
    <w:rsid w:val="009A5E2B"/>
    <w:rsid w:val="009A67B3"/>
    <w:rsid w:val="009B255A"/>
    <w:rsid w:val="009B2ED5"/>
    <w:rsid w:val="009B3424"/>
    <w:rsid w:val="009B3660"/>
    <w:rsid w:val="009B4617"/>
    <w:rsid w:val="009B5410"/>
    <w:rsid w:val="009B6296"/>
    <w:rsid w:val="009C02B6"/>
    <w:rsid w:val="009C46B0"/>
    <w:rsid w:val="009D255F"/>
    <w:rsid w:val="009D7C15"/>
    <w:rsid w:val="009E4384"/>
    <w:rsid w:val="009E4617"/>
    <w:rsid w:val="009E5AC8"/>
    <w:rsid w:val="009E7C08"/>
    <w:rsid w:val="009F0647"/>
    <w:rsid w:val="009F17BA"/>
    <w:rsid w:val="009F6496"/>
    <w:rsid w:val="00A001D3"/>
    <w:rsid w:val="00A00815"/>
    <w:rsid w:val="00A012A5"/>
    <w:rsid w:val="00A03049"/>
    <w:rsid w:val="00A047E0"/>
    <w:rsid w:val="00A04C37"/>
    <w:rsid w:val="00A04D95"/>
    <w:rsid w:val="00A05DDB"/>
    <w:rsid w:val="00A065D4"/>
    <w:rsid w:val="00A06656"/>
    <w:rsid w:val="00A07E4A"/>
    <w:rsid w:val="00A10D87"/>
    <w:rsid w:val="00A14B90"/>
    <w:rsid w:val="00A17A16"/>
    <w:rsid w:val="00A20A4F"/>
    <w:rsid w:val="00A326ED"/>
    <w:rsid w:val="00A37F2D"/>
    <w:rsid w:val="00A40C95"/>
    <w:rsid w:val="00A5413B"/>
    <w:rsid w:val="00A62A66"/>
    <w:rsid w:val="00A65900"/>
    <w:rsid w:val="00A7470A"/>
    <w:rsid w:val="00A764D2"/>
    <w:rsid w:val="00A84ED2"/>
    <w:rsid w:val="00A85897"/>
    <w:rsid w:val="00A85AEB"/>
    <w:rsid w:val="00A90E2A"/>
    <w:rsid w:val="00A912DD"/>
    <w:rsid w:val="00A91499"/>
    <w:rsid w:val="00A940C2"/>
    <w:rsid w:val="00AA0E7A"/>
    <w:rsid w:val="00AA4A75"/>
    <w:rsid w:val="00AB1B13"/>
    <w:rsid w:val="00AB49FA"/>
    <w:rsid w:val="00AB616E"/>
    <w:rsid w:val="00AC482E"/>
    <w:rsid w:val="00AC48F2"/>
    <w:rsid w:val="00AC5104"/>
    <w:rsid w:val="00AC54D3"/>
    <w:rsid w:val="00AC5F26"/>
    <w:rsid w:val="00AC7B5D"/>
    <w:rsid w:val="00AD5363"/>
    <w:rsid w:val="00AD72EF"/>
    <w:rsid w:val="00AD7C57"/>
    <w:rsid w:val="00AE39CA"/>
    <w:rsid w:val="00AE5B29"/>
    <w:rsid w:val="00AF38E2"/>
    <w:rsid w:val="00AF3C47"/>
    <w:rsid w:val="00AF4AE5"/>
    <w:rsid w:val="00AF57D9"/>
    <w:rsid w:val="00B043D0"/>
    <w:rsid w:val="00B0542F"/>
    <w:rsid w:val="00B0773B"/>
    <w:rsid w:val="00B07C6C"/>
    <w:rsid w:val="00B07EA3"/>
    <w:rsid w:val="00B145EF"/>
    <w:rsid w:val="00B168A5"/>
    <w:rsid w:val="00B23876"/>
    <w:rsid w:val="00B26DB1"/>
    <w:rsid w:val="00B273BF"/>
    <w:rsid w:val="00B30F93"/>
    <w:rsid w:val="00B3325F"/>
    <w:rsid w:val="00B403F8"/>
    <w:rsid w:val="00B40A03"/>
    <w:rsid w:val="00B43812"/>
    <w:rsid w:val="00B454F6"/>
    <w:rsid w:val="00B46FAA"/>
    <w:rsid w:val="00B47104"/>
    <w:rsid w:val="00B533AD"/>
    <w:rsid w:val="00B5497D"/>
    <w:rsid w:val="00B6086B"/>
    <w:rsid w:val="00B65D35"/>
    <w:rsid w:val="00B73E98"/>
    <w:rsid w:val="00B8014D"/>
    <w:rsid w:val="00B81DCE"/>
    <w:rsid w:val="00B824D7"/>
    <w:rsid w:val="00B85A62"/>
    <w:rsid w:val="00B93BC4"/>
    <w:rsid w:val="00B9416E"/>
    <w:rsid w:val="00B94492"/>
    <w:rsid w:val="00B9669E"/>
    <w:rsid w:val="00BA0AE5"/>
    <w:rsid w:val="00BA0D71"/>
    <w:rsid w:val="00BA69A8"/>
    <w:rsid w:val="00BA77CE"/>
    <w:rsid w:val="00BB37CD"/>
    <w:rsid w:val="00BC297C"/>
    <w:rsid w:val="00BC3005"/>
    <w:rsid w:val="00BD15B8"/>
    <w:rsid w:val="00BD2987"/>
    <w:rsid w:val="00BD683D"/>
    <w:rsid w:val="00BE599B"/>
    <w:rsid w:val="00BE62B0"/>
    <w:rsid w:val="00BE6AC0"/>
    <w:rsid w:val="00BF26F3"/>
    <w:rsid w:val="00BF5594"/>
    <w:rsid w:val="00BF62E8"/>
    <w:rsid w:val="00C04983"/>
    <w:rsid w:val="00C04DF8"/>
    <w:rsid w:val="00C13C03"/>
    <w:rsid w:val="00C1659C"/>
    <w:rsid w:val="00C16D86"/>
    <w:rsid w:val="00C17B5A"/>
    <w:rsid w:val="00C17F3F"/>
    <w:rsid w:val="00C2115B"/>
    <w:rsid w:val="00C2184F"/>
    <w:rsid w:val="00C2730C"/>
    <w:rsid w:val="00C3099C"/>
    <w:rsid w:val="00C3359A"/>
    <w:rsid w:val="00C40384"/>
    <w:rsid w:val="00C414AF"/>
    <w:rsid w:val="00C41F16"/>
    <w:rsid w:val="00C42A7B"/>
    <w:rsid w:val="00C42E82"/>
    <w:rsid w:val="00C45131"/>
    <w:rsid w:val="00C47FFB"/>
    <w:rsid w:val="00C53834"/>
    <w:rsid w:val="00C5398E"/>
    <w:rsid w:val="00C56816"/>
    <w:rsid w:val="00C576A8"/>
    <w:rsid w:val="00C64BC7"/>
    <w:rsid w:val="00C7183F"/>
    <w:rsid w:val="00C734DF"/>
    <w:rsid w:val="00C74A08"/>
    <w:rsid w:val="00C75C6C"/>
    <w:rsid w:val="00C81915"/>
    <w:rsid w:val="00C81E07"/>
    <w:rsid w:val="00C964BA"/>
    <w:rsid w:val="00CA3840"/>
    <w:rsid w:val="00CA7125"/>
    <w:rsid w:val="00CB068A"/>
    <w:rsid w:val="00CB0AD1"/>
    <w:rsid w:val="00CB1ABD"/>
    <w:rsid w:val="00CB2800"/>
    <w:rsid w:val="00CB45B5"/>
    <w:rsid w:val="00CB4C27"/>
    <w:rsid w:val="00CB5BD7"/>
    <w:rsid w:val="00CC3C46"/>
    <w:rsid w:val="00CC5D26"/>
    <w:rsid w:val="00CD053B"/>
    <w:rsid w:val="00CD1612"/>
    <w:rsid w:val="00CD32D6"/>
    <w:rsid w:val="00CD3E4C"/>
    <w:rsid w:val="00CD5989"/>
    <w:rsid w:val="00CD61E7"/>
    <w:rsid w:val="00CD6432"/>
    <w:rsid w:val="00CE0A20"/>
    <w:rsid w:val="00CE5930"/>
    <w:rsid w:val="00CF195F"/>
    <w:rsid w:val="00CF2005"/>
    <w:rsid w:val="00CF21E6"/>
    <w:rsid w:val="00CF6D08"/>
    <w:rsid w:val="00D02D65"/>
    <w:rsid w:val="00D07597"/>
    <w:rsid w:val="00D116D4"/>
    <w:rsid w:val="00D11B4A"/>
    <w:rsid w:val="00D132E4"/>
    <w:rsid w:val="00D17C57"/>
    <w:rsid w:val="00D21C71"/>
    <w:rsid w:val="00D22AC1"/>
    <w:rsid w:val="00D25CF5"/>
    <w:rsid w:val="00D27C0C"/>
    <w:rsid w:val="00D330FA"/>
    <w:rsid w:val="00D344B0"/>
    <w:rsid w:val="00D34704"/>
    <w:rsid w:val="00D34F45"/>
    <w:rsid w:val="00D41172"/>
    <w:rsid w:val="00D43D0B"/>
    <w:rsid w:val="00D43DCF"/>
    <w:rsid w:val="00D4717D"/>
    <w:rsid w:val="00D478A6"/>
    <w:rsid w:val="00D531E1"/>
    <w:rsid w:val="00D5475B"/>
    <w:rsid w:val="00D54A40"/>
    <w:rsid w:val="00D54F46"/>
    <w:rsid w:val="00D61B3E"/>
    <w:rsid w:val="00D64C10"/>
    <w:rsid w:val="00D654E5"/>
    <w:rsid w:val="00D708C4"/>
    <w:rsid w:val="00D75AFB"/>
    <w:rsid w:val="00D77FCC"/>
    <w:rsid w:val="00D84D0F"/>
    <w:rsid w:val="00D96A81"/>
    <w:rsid w:val="00D96D0F"/>
    <w:rsid w:val="00DA2867"/>
    <w:rsid w:val="00DA3232"/>
    <w:rsid w:val="00DA648A"/>
    <w:rsid w:val="00DB25D5"/>
    <w:rsid w:val="00DB2935"/>
    <w:rsid w:val="00DB4D4F"/>
    <w:rsid w:val="00DB582D"/>
    <w:rsid w:val="00DC1AC6"/>
    <w:rsid w:val="00DC216A"/>
    <w:rsid w:val="00DC261E"/>
    <w:rsid w:val="00DC67CF"/>
    <w:rsid w:val="00DD1940"/>
    <w:rsid w:val="00DD5644"/>
    <w:rsid w:val="00DD7753"/>
    <w:rsid w:val="00DE0594"/>
    <w:rsid w:val="00DE063A"/>
    <w:rsid w:val="00DE4E59"/>
    <w:rsid w:val="00DE7CD9"/>
    <w:rsid w:val="00DF096C"/>
    <w:rsid w:val="00DF0AB2"/>
    <w:rsid w:val="00DF3A6B"/>
    <w:rsid w:val="00DF3D37"/>
    <w:rsid w:val="00DF5CD8"/>
    <w:rsid w:val="00DF7113"/>
    <w:rsid w:val="00DF7412"/>
    <w:rsid w:val="00E00696"/>
    <w:rsid w:val="00E03F4C"/>
    <w:rsid w:val="00E046DE"/>
    <w:rsid w:val="00E07E96"/>
    <w:rsid w:val="00E10C51"/>
    <w:rsid w:val="00E12C31"/>
    <w:rsid w:val="00E13CBB"/>
    <w:rsid w:val="00E159AA"/>
    <w:rsid w:val="00E23F8D"/>
    <w:rsid w:val="00E2780B"/>
    <w:rsid w:val="00E3447A"/>
    <w:rsid w:val="00E42D9F"/>
    <w:rsid w:val="00E47DAF"/>
    <w:rsid w:val="00E51F50"/>
    <w:rsid w:val="00E5439E"/>
    <w:rsid w:val="00E57F5C"/>
    <w:rsid w:val="00E610C0"/>
    <w:rsid w:val="00E63DFB"/>
    <w:rsid w:val="00E7070E"/>
    <w:rsid w:val="00E75998"/>
    <w:rsid w:val="00E93D7A"/>
    <w:rsid w:val="00E943F8"/>
    <w:rsid w:val="00EA12A3"/>
    <w:rsid w:val="00EA1B28"/>
    <w:rsid w:val="00EB034D"/>
    <w:rsid w:val="00EB0C73"/>
    <w:rsid w:val="00EB5B0F"/>
    <w:rsid w:val="00EC0331"/>
    <w:rsid w:val="00EC5126"/>
    <w:rsid w:val="00EC6D08"/>
    <w:rsid w:val="00EC7777"/>
    <w:rsid w:val="00ED1A3C"/>
    <w:rsid w:val="00ED4AD3"/>
    <w:rsid w:val="00ED69BD"/>
    <w:rsid w:val="00ED756A"/>
    <w:rsid w:val="00EE279F"/>
    <w:rsid w:val="00EF6DC9"/>
    <w:rsid w:val="00EF708A"/>
    <w:rsid w:val="00F00BA3"/>
    <w:rsid w:val="00F10FC3"/>
    <w:rsid w:val="00F14945"/>
    <w:rsid w:val="00F14A41"/>
    <w:rsid w:val="00F17C39"/>
    <w:rsid w:val="00F21959"/>
    <w:rsid w:val="00F23851"/>
    <w:rsid w:val="00F31BAC"/>
    <w:rsid w:val="00F32CA9"/>
    <w:rsid w:val="00F372C8"/>
    <w:rsid w:val="00F41F12"/>
    <w:rsid w:val="00F4529E"/>
    <w:rsid w:val="00F570AD"/>
    <w:rsid w:val="00F57A39"/>
    <w:rsid w:val="00F63018"/>
    <w:rsid w:val="00F6453A"/>
    <w:rsid w:val="00F6655B"/>
    <w:rsid w:val="00F702E2"/>
    <w:rsid w:val="00F70535"/>
    <w:rsid w:val="00F757AA"/>
    <w:rsid w:val="00F76413"/>
    <w:rsid w:val="00F7715B"/>
    <w:rsid w:val="00F80A46"/>
    <w:rsid w:val="00F81C0D"/>
    <w:rsid w:val="00F81ED5"/>
    <w:rsid w:val="00F83716"/>
    <w:rsid w:val="00F838F1"/>
    <w:rsid w:val="00F84798"/>
    <w:rsid w:val="00F86691"/>
    <w:rsid w:val="00F86770"/>
    <w:rsid w:val="00F87579"/>
    <w:rsid w:val="00F9190C"/>
    <w:rsid w:val="00F963FB"/>
    <w:rsid w:val="00FA3032"/>
    <w:rsid w:val="00FA3E97"/>
    <w:rsid w:val="00FB117D"/>
    <w:rsid w:val="00FB1538"/>
    <w:rsid w:val="00FB5E24"/>
    <w:rsid w:val="00FB741E"/>
    <w:rsid w:val="00FC1F10"/>
    <w:rsid w:val="00FC2124"/>
    <w:rsid w:val="00FC5810"/>
    <w:rsid w:val="00FD2E84"/>
    <w:rsid w:val="00FD40C3"/>
    <w:rsid w:val="00FD6ACF"/>
    <w:rsid w:val="00FE288F"/>
    <w:rsid w:val="00FE6E0A"/>
    <w:rsid w:val="00FF160A"/>
    <w:rsid w:val="00FF1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2F4"/>
    <w:pPr>
      <w:ind w:left="720"/>
      <w:contextualSpacing/>
    </w:pPr>
  </w:style>
  <w:style w:type="paragraph" w:styleId="a4">
    <w:name w:val="Normal (Web)"/>
    <w:basedOn w:val="a"/>
    <w:uiPriority w:val="99"/>
    <w:rsid w:val="001D1BD5"/>
    <w:pPr>
      <w:suppressAutoHyphens/>
      <w:spacing w:before="280" w:after="280"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927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EBD88E4-D049-4815-B3E3-3B7146C2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2952</TotalTime>
  <Pages>4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9793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DFuser21 (Бушуева)</dc:creator>
  <cp:keywords/>
  <dc:description/>
  <cp:lastModifiedBy>Бушуева Надежда Павловна</cp:lastModifiedBy>
  <cp:revision>96</cp:revision>
  <cp:lastPrinted>2015-01-15T09:43:00Z</cp:lastPrinted>
  <dcterms:created xsi:type="dcterms:W3CDTF">2013-08-22T10:19:00Z</dcterms:created>
  <dcterms:modified xsi:type="dcterms:W3CDTF">2015-01-15T09:46:00Z</dcterms:modified>
</cp:coreProperties>
</file>